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304" w:rsidRPr="005D7FBB" w:rsidRDefault="00E30304" w:rsidP="000A5752">
      <w:pPr>
        <w:jc w:val="center"/>
        <w:rPr>
          <w:b/>
          <w:smallCaps/>
          <w:color w:val="004C99"/>
          <w:szCs w:val="32"/>
          <w:lang w:val="en-US"/>
        </w:rPr>
      </w:pPr>
    </w:p>
    <w:p w:rsidR="002D167A" w:rsidRDefault="002D167A" w:rsidP="00B3749A">
      <w:pPr>
        <w:spacing w:after="0"/>
        <w:jc w:val="center"/>
        <w:rPr>
          <w:b/>
          <w:smallCaps/>
          <w:color w:val="004C99"/>
          <w:sz w:val="24"/>
          <w:szCs w:val="24"/>
          <w:lang w:val="en-US"/>
        </w:rPr>
      </w:pPr>
    </w:p>
    <w:p w:rsidR="00E30304" w:rsidRPr="00C411BB" w:rsidRDefault="00C411BB" w:rsidP="00606079">
      <w:pPr>
        <w:spacing w:after="0"/>
        <w:jc w:val="center"/>
        <w:rPr>
          <w:b/>
          <w:smallCaps/>
          <w:color w:val="004C99"/>
          <w:sz w:val="32"/>
          <w:szCs w:val="24"/>
          <w:lang w:val="en-US"/>
        </w:rPr>
      </w:pPr>
      <w:r>
        <w:rPr>
          <w:b/>
          <w:smallCaps/>
          <w:color w:val="004C99"/>
          <w:sz w:val="32"/>
          <w:szCs w:val="24"/>
          <w:lang w:val="en-US"/>
        </w:rPr>
        <w:t>SPIRITS</w:t>
      </w:r>
      <w:r w:rsidR="00B3749A" w:rsidRPr="00C411BB">
        <w:rPr>
          <w:b/>
          <w:smallCaps/>
          <w:color w:val="004C99"/>
          <w:sz w:val="32"/>
          <w:szCs w:val="24"/>
          <w:lang w:val="en-US"/>
        </w:rPr>
        <w:t xml:space="preserve">EUROPE CALLS FOR </w:t>
      </w:r>
      <w:r w:rsidR="00606079">
        <w:rPr>
          <w:b/>
          <w:smallCaps/>
          <w:color w:val="004C99"/>
          <w:sz w:val="32"/>
          <w:szCs w:val="24"/>
          <w:lang w:val="en-US"/>
        </w:rPr>
        <w:t>PUBLIC-PRIVATE ACTION TO COMBAT</w:t>
      </w:r>
      <w:r w:rsidR="00797658" w:rsidRPr="00C411BB">
        <w:rPr>
          <w:b/>
          <w:smallCaps/>
          <w:color w:val="004C99"/>
          <w:sz w:val="32"/>
          <w:szCs w:val="24"/>
          <w:lang w:val="en-US"/>
        </w:rPr>
        <w:t xml:space="preserve"> ILLICIT ALCOHOL IN EUROPE</w:t>
      </w:r>
    </w:p>
    <w:p w:rsidR="002D167A" w:rsidRPr="00BF77CA" w:rsidRDefault="002D167A" w:rsidP="00B3749A">
      <w:pPr>
        <w:spacing w:after="0"/>
        <w:jc w:val="center"/>
        <w:rPr>
          <w:b/>
          <w:smallCaps/>
          <w:color w:val="004C99"/>
          <w:sz w:val="24"/>
          <w:szCs w:val="24"/>
          <w:lang w:val="en-US"/>
        </w:rPr>
      </w:pPr>
    </w:p>
    <w:p w:rsidR="00B3749A" w:rsidRDefault="00B3749A" w:rsidP="00B3749A">
      <w:pPr>
        <w:autoSpaceDE w:val="0"/>
        <w:autoSpaceDN w:val="0"/>
        <w:adjustRightInd w:val="0"/>
        <w:spacing w:after="0" w:line="240" w:lineRule="auto"/>
        <w:jc w:val="both"/>
        <w:rPr>
          <w:b/>
          <w:lang w:val="en-US"/>
        </w:rPr>
      </w:pPr>
    </w:p>
    <w:p w:rsidR="00665874" w:rsidRDefault="008F3212" w:rsidP="00B3749A">
      <w:pPr>
        <w:autoSpaceDE w:val="0"/>
        <w:autoSpaceDN w:val="0"/>
        <w:adjustRightInd w:val="0"/>
        <w:spacing w:after="0" w:line="240" w:lineRule="auto"/>
        <w:jc w:val="both"/>
        <w:rPr>
          <w:b/>
          <w:lang w:val="en-US"/>
        </w:rPr>
      </w:pPr>
      <w:r w:rsidRPr="00FE72EA">
        <w:rPr>
          <w:b/>
          <w:lang w:val="en-US"/>
        </w:rPr>
        <w:t>B</w:t>
      </w:r>
      <w:r w:rsidR="00E6789B" w:rsidRPr="00FE72EA">
        <w:rPr>
          <w:b/>
          <w:lang w:val="en-US"/>
        </w:rPr>
        <w:t xml:space="preserve">russels, </w:t>
      </w:r>
      <w:r w:rsidR="00C13480">
        <w:rPr>
          <w:b/>
          <w:lang w:val="en-US"/>
        </w:rPr>
        <w:t>11 December 2015</w:t>
      </w:r>
      <w:r w:rsidR="0054260C">
        <w:rPr>
          <w:b/>
          <w:lang w:val="en-US"/>
        </w:rPr>
        <w:t>.</w:t>
      </w:r>
      <w:r w:rsidR="00567DB9" w:rsidRPr="00EA0438">
        <w:rPr>
          <w:b/>
          <w:lang w:val="en-US"/>
        </w:rPr>
        <w:t xml:space="preserve">  </w:t>
      </w:r>
      <w:proofErr w:type="gramStart"/>
      <w:r w:rsidR="00B3749A">
        <w:rPr>
          <w:b/>
          <w:lang w:val="en-US"/>
        </w:rPr>
        <w:t>spirit</w:t>
      </w:r>
      <w:r w:rsidR="00BF77CA">
        <w:rPr>
          <w:b/>
          <w:lang w:val="en-US"/>
        </w:rPr>
        <w:t>s</w:t>
      </w:r>
      <w:r w:rsidR="00B3749A">
        <w:rPr>
          <w:b/>
          <w:lang w:val="en-US"/>
        </w:rPr>
        <w:t>EUROPE</w:t>
      </w:r>
      <w:proofErr w:type="gramEnd"/>
      <w:r w:rsidR="00B3749A">
        <w:rPr>
          <w:b/>
          <w:lang w:val="en-US"/>
        </w:rPr>
        <w:t xml:space="preserve"> welcomes the </w:t>
      </w:r>
      <w:r w:rsidR="00EA0438" w:rsidRPr="00EA0438">
        <w:rPr>
          <w:b/>
          <w:lang w:val="en-US"/>
        </w:rPr>
        <w:t xml:space="preserve">OECD report </w:t>
      </w:r>
      <w:r w:rsidR="00B3749A">
        <w:rPr>
          <w:b/>
          <w:lang w:val="en-US"/>
        </w:rPr>
        <w:t xml:space="preserve">on illicit trade published </w:t>
      </w:r>
      <w:r w:rsidR="00EA0438" w:rsidRPr="00EA0438">
        <w:rPr>
          <w:b/>
          <w:lang w:val="en-US"/>
        </w:rPr>
        <w:t xml:space="preserve">today </w:t>
      </w:r>
      <w:r w:rsidR="00095990">
        <w:rPr>
          <w:b/>
          <w:lang w:val="en-US"/>
        </w:rPr>
        <w:t xml:space="preserve">[in Washington DC, later today] </w:t>
      </w:r>
      <w:r w:rsidR="00B3749A">
        <w:rPr>
          <w:b/>
          <w:lang w:val="en-US"/>
        </w:rPr>
        <w:t xml:space="preserve">which </w:t>
      </w:r>
      <w:r w:rsidR="00606079">
        <w:rPr>
          <w:b/>
          <w:lang w:val="en-US"/>
        </w:rPr>
        <w:t>highlights</w:t>
      </w:r>
      <w:r w:rsidR="00EA0438" w:rsidRPr="00EA0438">
        <w:rPr>
          <w:b/>
          <w:lang w:val="en-US"/>
        </w:rPr>
        <w:t xml:space="preserve"> an imp</w:t>
      </w:r>
      <w:r w:rsidR="00665874">
        <w:rPr>
          <w:b/>
          <w:lang w:val="en-US"/>
        </w:rPr>
        <w:t>ortant</w:t>
      </w:r>
      <w:r w:rsidR="00EA0438" w:rsidRPr="00EA0438">
        <w:rPr>
          <w:b/>
          <w:lang w:val="en-US"/>
        </w:rPr>
        <w:t xml:space="preserve"> issue </w:t>
      </w:r>
      <w:r w:rsidR="00665874">
        <w:rPr>
          <w:b/>
          <w:lang w:val="en-US"/>
        </w:rPr>
        <w:t>to be solved for the benefit of all.</w:t>
      </w:r>
    </w:p>
    <w:p w:rsidR="00EA0438" w:rsidRDefault="00EA0438" w:rsidP="00EA0438">
      <w:pPr>
        <w:autoSpaceDE w:val="0"/>
        <w:autoSpaceDN w:val="0"/>
        <w:adjustRightInd w:val="0"/>
        <w:spacing w:after="0" w:line="240" w:lineRule="auto"/>
        <w:jc w:val="both"/>
        <w:rPr>
          <w:color w:val="000000"/>
          <w:kern w:val="20"/>
          <w:lang w:val="en-CA"/>
        </w:rPr>
      </w:pPr>
    </w:p>
    <w:p w:rsidR="00B3749A" w:rsidRPr="00A414C3" w:rsidRDefault="00B3749A" w:rsidP="00C13480">
      <w:pPr>
        <w:autoSpaceDE w:val="0"/>
        <w:autoSpaceDN w:val="0"/>
        <w:adjustRightInd w:val="0"/>
        <w:spacing w:after="0" w:line="240" w:lineRule="auto"/>
        <w:jc w:val="both"/>
        <w:rPr>
          <w:color w:val="000000"/>
          <w:kern w:val="20"/>
          <w:lang w:val="en-CA"/>
        </w:rPr>
      </w:pPr>
      <w:r w:rsidRPr="00A414C3">
        <w:rPr>
          <w:color w:val="000000"/>
          <w:kern w:val="20"/>
          <w:lang w:val="en-CA"/>
        </w:rPr>
        <w:t>“</w:t>
      </w:r>
      <w:r w:rsidRPr="00A414C3">
        <w:rPr>
          <w:i/>
          <w:color w:val="000000"/>
          <w:kern w:val="20"/>
          <w:lang w:val="en-CA"/>
        </w:rPr>
        <w:t xml:space="preserve">Illicit trade in alcohol cuts into </w:t>
      </w:r>
      <w:r w:rsidR="006A7231">
        <w:rPr>
          <w:i/>
          <w:color w:val="000000"/>
          <w:kern w:val="20"/>
          <w:lang w:val="en-CA"/>
        </w:rPr>
        <w:t>our</w:t>
      </w:r>
      <w:r w:rsidRPr="00A414C3">
        <w:rPr>
          <w:i/>
          <w:color w:val="000000"/>
          <w:kern w:val="20"/>
          <w:lang w:val="en-CA"/>
        </w:rPr>
        <w:t xml:space="preserve"> spirits sector, reducing </w:t>
      </w:r>
      <w:r w:rsidR="006A7231">
        <w:rPr>
          <w:i/>
          <w:color w:val="000000"/>
          <w:kern w:val="20"/>
          <w:lang w:val="en-CA"/>
        </w:rPr>
        <w:t>our</w:t>
      </w:r>
      <w:r w:rsidRPr="00A414C3">
        <w:rPr>
          <w:i/>
          <w:color w:val="000000"/>
          <w:kern w:val="20"/>
          <w:lang w:val="en-CA"/>
        </w:rPr>
        <w:t xml:space="preserve"> ability to grow, invest</w:t>
      </w:r>
      <w:r w:rsidR="00A414C3" w:rsidRPr="00A414C3">
        <w:rPr>
          <w:i/>
          <w:color w:val="000000"/>
          <w:kern w:val="20"/>
          <w:lang w:val="en-CA"/>
        </w:rPr>
        <w:t xml:space="preserve"> and</w:t>
      </w:r>
      <w:r w:rsidRPr="00A414C3">
        <w:rPr>
          <w:i/>
          <w:color w:val="000000"/>
          <w:kern w:val="20"/>
          <w:lang w:val="en-CA"/>
        </w:rPr>
        <w:t xml:space="preserve"> employ</w:t>
      </w:r>
      <w:r w:rsidR="00A414C3" w:rsidRPr="00A414C3">
        <w:rPr>
          <w:i/>
          <w:color w:val="000000"/>
          <w:kern w:val="20"/>
          <w:lang w:val="en-CA"/>
        </w:rPr>
        <w:t xml:space="preserve"> but </w:t>
      </w:r>
      <w:r w:rsidRPr="00A414C3">
        <w:rPr>
          <w:i/>
          <w:color w:val="000000"/>
          <w:kern w:val="20"/>
          <w:lang w:val="en-CA"/>
        </w:rPr>
        <w:t>also cuts into the tax revenues that national exchequers could normally expect to receive</w:t>
      </w:r>
      <w:r w:rsidR="00606079">
        <w:rPr>
          <w:i/>
          <w:color w:val="000000"/>
          <w:kern w:val="20"/>
          <w:lang w:val="en-CA"/>
        </w:rPr>
        <w:t>,</w:t>
      </w:r>
      <w:r w:rsidRPr="00A414C3">
        <w:rPr>
          <w:color w:val="000000"/>
          <w:kern w:val="20"/>
          <w:lang w:val="en-CA"/>
        </w:rPr>
        <w:t>” said Paul Skehan</w:t>
      </w:r>
      <w:r w:rsidR="00C803F5">
        <w:rPr>
          <w:color w:val="000000"/>
          <w:kern w:val="20"/>
          <w:lang w:val="en-CA"/>
        </w:rPr>
        <w:t>, Director General of spirits</w:t>
      </w:r>
      <w:r w:rsidRPr="00A414C3">
        <w:rPr>
          <w:color w:val="000000"/>
          <w:kern w:val="20"/>
          <w:lang w:val="en-CA"/>
        </w:rPr>
        <w:t>EUROPE</w:t>
      </w:r>
      <w:r w:rsidR="00606079">
        <w:rPr>
          <w:color w:val="000000"/>
          <w:kern w:val="20"/>
          <w:lang w:val="en-CA"/>
        </w:rPr>
        <w:t xml:space="preserve">.  </w:t>
      </w:r>
      <w:r w:rsidR="00606079" w:rsidRPr="00606079">
        <w:rPr>
          <w:i/>
          <w:color w:val="000000"/>
          <w:kern w:val="20"/>
          <w:lang w:val="en-CA"/>
        </w:rPr>
        <w:t>“We would like to work with national governments, the European Commission and others to more accurately quantify the scale of the problem, and then to address the drivers behind this unwelcome phenomenon.”</w:t>
      </w:r>
    </w:p>
    <w:p w:rsidR="00B3749A" w:rsidRDefault="00B3749A" w:rsidP="00C13480">
      <w:pPr>
        <w:pStyle w:val="NormalWeb"/>
        <w:spacing w:before="0" w:beforeAutospacing="0" w:after="0" w:afterAutospacing="0"/>
        <w:jc w:val="both"/>
        <w:rPr>
          <w:rFonts w:ascii="Calibri" w:hAnsi="Calibri"/>
          <w:color w:val="000000"/>
          <w:kern w:val="20"/>
          <w:sz w:val="22"/>
          <w:szCs w:val="22"/>
          <w:lang w:val="en-CA" w:eastAsia="fr-FR"/>
        </w:rPr>
      </w:pPr>
    </w:p>
    <w:p w:rsidR="00234D0D" w:rsidRPr="00234D0D" w:rsidRDefault="00B3749A" w:rsidP="00C13480">
      <w:pPr>
        <w:pStyle w:val="NormalWeb"/>
        <w:spacing w:before="0" w:beforeAutospacing="0" w:after="0" w:afterAutospacing="0"/>
        <w:jc w:val="both"/>
        <w:rPr>
          <w:rFonts w:ascii="Calibri" w:hAnsi="Calibri"/>
          <w:sz w:val="22"/>
          <w:szCs w:val="22"/>
          <w:lang w:val="en-GB"/>
        </w:rPr>
      </w:pPr>
      <w:r>
        <w:rPr>
          <w:rFonts w:ascii="Calibri" w:hAnsi="Calibri"/>
          <w:color w:val="000000"/>
          <w:kern w:val="20"/>
          <w:sz w:val="22"/>
          <w:szCs w:val="22"/>
          <w:lang w:val="en-CA" w:eastAsia="fr-FR"/>
        </w:rPr>
        <w:t>Today, the OECD</w:t>
      </w:r>
      <w:r w:rsidR="00A414C3">
        <w:rPr>
          <w:rFonts w:ascii="Calibri" w:hAnsi="Calibri"/>
          <w:color w:val="000000"/>
          <w:kern w:val="20"/>
          <w:sz w:val="22"/>
          <w:szCs w:val="22"/>
          <w:lang w:val="en-CA" w:eastAsia="fr-FR"/>
        </w:rPr>
        <w:t xml:space="preserve"> </w:t>
      </w:r>
      <w:r w:rsidR="00234D0D" w:rsidRPr="00234D0D">
        <w:rPr>
          <w:rFonts w:ascii="Calibri" w:hAnsi="Calibri" w:cs="Calibri"/>
          <w:color w:val="000000"/>
          <w:sz w:val="22"/>
          <w:szCs w:val="22"/>
          <w:lang w:val="en-US"/>
        </w:rPr>
        <w:t>launch</w:t>
      </w:r>
      <w:r w:rsidR="00606079">
        <w:rPr>
          <w:rFonts w:ascii="Calibri" w:hAnsi="Calibri" w:cs="Calibri"/>
          <w:color w:val="000000"/>
          <w:sz w:val="22"/>
          <w:szCs w:val="22"/>
          <w:lang w:val="en-US"/>
        </w:rPr>
        <w:t>es</w:t>
      </w:r>
      <w:r w:rsidR="00234D0D" w:rsidRPr="00234D0D">
        <w:rPr>
          <w:rFonts w:ascii="Calibri" w:hAnsi="Calibri" w:cs="Calibri"/>
          <w:color w:val="000000"/>
          <w:sz w:val="22"/>
          <w:szCs w:val="22"/>
          <w:lang w:val="en-US"/>
        </w:rPr>
        <w:t xml:space="preserve"> its first </w:t>
      </w:r>
      <w:r w:rsidR="00234D0D" w:rsidRPr="00024AF7">
        <w:rPr>
          <w:rFonts w:ascii="Calibri" w:hAnsi="Calibri" w:cs="Calibri"/>
          <w:sz w:val="22"/>
          <w:szCs w:val="22"/>
          <w:lang w:val="en-US"/>
        </w:rPr>
        <w:t xml:space="preserve">report </w:t>
      </w:r>
      <w:r w:rsidR="00024AF7">
        <w:rPr>
          <w:rFonts w:ascii="Calibri" w:hAnsi="Calibri" w:cs="Calibri"/>
          <w:sz w:val="22"/>
          <w:szCs w:val="22"/>
          <w:lang w:val="en-US"/>
        </w:rPr>
        <w:t>“</w:t>
      </w:r>
      <w:r w:rsidR="00024AF7" w:rsidRPr="00024AF7">
        <w:rPr>
          <w:rFonts w:ascii="Calibri" w:hAnsi="Calibri"/>
          <w:bCs/>
          <w:sz w:val="22"/>
          <w:lang w:val="en-US"/>
        </w:rPr>
        <w:t>Illicit Trade: Converging Criminal Networks</w:t>
      </w:r>
      <w:r w:rsidR="00024AF7">
        <w:rPr>
          <w:rFonts w:ascii="Calibri" w:hAnsi="Calibri"/>
          <w:bCs/>
          <w:sz w:val="22"/>
          <w:lang w:val="en-US"/>
        </w:rPr>
        <w:t>”</w:t>
      </w:r>
      <w:r w:rsidR="00675F11">
        <w:rPr>
          <w:rFonts w:ascii="Calibri" w:hAnsi="Calibri"/>
          <w:bCs/>
          <w:sz w:val="22"/>
          <w:lang w:val="en-US"/>
        </w:rPr>
        <w:t xml:space="preserve"> </w:t>
      </w:r>
      <w:r w:rsidR="00234D0D" w:rsidRPr="00024AF7">
        <w:rPr>
          <w:rFonts w:ascii="Calibri" w:hAnsi="Calibri" w:cs="Calibri"/>
          <w:sz w:val="22"/>
          <w:szCs w:val="22"/>
          <w:lang w:val="en-US"/>
        </w:rPr>
        <w:t>containing</w:t>
      </w:r>
      <w:r w:rsidR="00234D0D" w:rsidRPr="00234D0D">
        <w:rPr>
          <w:rFonts w:ascii="Calibri" w:hAnsi="Calibri" w:cs="Calibri"/>
          <w:color w:val="000000"/>
          <w:sz w:val="22"/>
          <w:szCs w:val="22"/>
          <w:lang w:val="en-US"/>
        </w:rPr>
        <w:t xml:space="preserve"> base line estimates of the monetary value of illicit trade in several of the most important sectors, </w:t>
      </w:r>
      <w:r w:rsidR="00234D0D" w:rsidRPr="00234D0D">
        <w:rPr>
          <w:rFonts w:ascii="Calibri" w:hAnsi="Calibri" w:cs="Calibri"/>
          <w:sz w:val="22"/>
          <w:szCs w:val="22"/>
          <w:lang w:val="en-US"/>
        </w:rPr>
        <w:t>including</w:t>
      </w:r>
      <w:r w:rsidR="00234D0D" w:rsidRPr="00234D0D">
        <w:rPr>
          <w:rFonts w:ascii="Calibri" w:hAnsi="Calibri" w:cs="Calibri"/>
          <w:color w:val="000000"/>
          <w:sz w:val="22"/>
          <w:szCs w:val="22"/>
          <w:lang w:val="en-US"/>
        </w:rPr>
        <w:t xml:space="preserve"> alcohol. </w:t>
      </w:r>
      <w:r w:rsidR="002D167A">
        <w:rPr>
          <w:rFonts w:ascii="Calibri" w:hAnsi="Calibri" w:cs="Calibri"/>
          <w:color w:val="000000"/>
          <w:sz w:val="22"/>
          <w:szCs w:val="22"/>
          <w:lang w:val="en-US"/>
        </w:rPr>
        <w:t xml:space="preserve"> </w:t>
      </w:r>
      <w:r w:rsidR="00234D0D" w:rsidRPr="00234D0D">
        <w:rPr>
          <w:rFonts w:ascii="Calibri" w:hAnsi="Calibri" w:cs="Calibri"/>
          <w:sz w:val="22"/>
          <w:szCs w:val="22"/>
          <w:lang w:val="en-US"/>
        </w:rPr>
        <w:t xml:space="preserve">The </w:t>
      </w:r>
      <w:r w:rsidR="00606079">
        <w:rPr>
          <w:rFonts w:ascii="Calibri" w:hAnsi="Calibri" w:cs="Calibri"/>
          <w:sz w:val="22"/>
          <w:szCs w:val="22"/>
          <w:lang w:val="en-US"/>
        </w:rPr>
        <w:t>objective</w:t>
      </w:r>
      <w:r w:rsidR="00234D0D" w:rsidRPr="00234D0D">
        <w:rPr>
          <w:rFonts w:ascii="Calibri" w:hAnsi="Calibri" w:cs="Calibri"/>
          <w:sz w:val="22"/>
          <w:szCs w:val="22"/>
          <w:lang w:val="en-US"/>
        </w:rPr>
        <w:t xml:space="preserve"> is</w:t>
      </w:r>
      <w:r w:rsidR="00234D0D" w:rsidRPr="00234D0D">
        <w:rPr>
          <w:rFonts w:ascii="Calibri" w:hAnsi="Calibri" w:cs="Calibri"/>
          <w:color w:val="000000"/>
          <w:sz w:val="22"/>
          <w:szCs w:val="22"/>
          <w:lang w:val="en-US"/>
        </w:rPr>
        <w:t xml:space="preserve"> to facilitate a cross-cutting and holistic effort to improve data quality, enhance partnerships between the public and private sectors for data sharing, and conceive new approaches to effective strategies.</w:t>
      </w:r>
    </w:p>
    <w:p w:rsidR="00EA0438" w:rsidRDefault="00EA0438" w:rsidP="00C13480">
      <w:pPr>
        <w:pStyle w:val="Default"/>
        <w:jc w:val="both"/>
        <w:rPr>
          <w:rFonts w:ascii="Calibri" w:hAnsi="Calibri"/>
          <w:kern w:val="20"/>
          <w:sz w:val="22"/>
          <w:szCs w:val="22"/>
          <w:lang w:val="en-GB"/>
        </w:rPr>
      </w:pPr>
    </w:p>
    <w:p w:rsidR="000B4339" w:rsidRPr="00234D0D" w:rsidRDefault="00BF77CA" w:rsidP="00C13480">
      <w:pPr>
        <w:spacing w:line="240" w:lineRule="auto"/>
        <w:jc w:val="both"/>
        <w:rPr>
          <w:kern w:val="20"/>
          <w:lang w:val="en-CA"/>
        </w:rPr>
      </w:pPr>
      <w:r>
        <w:rPr>
          <w:color w:val="000000"/>
          <w:kern w:val="20"/>
          <w:lang w:val="en-GB"/>
        </w:rPr>
        <w:t>“</w:t>
      </w:r>
      <w:r w:rsidR="00234D0D" w:rsidRPr="00BF77CA">
        <w:rPr>
          <w:i/>
          <w:color w:val="000000"/>
          <w:kern w:val="20"/>
          <w:lang w:val="en-CA"/>
        </w:rPr>
        <w:t>Until now, t</w:t>
      </w:r>
      <w:r w:rsidR="00EA0438" w:rsidRPr="00BF77CA">
        <w:rPr>
          <w:i/>
          <w:color w:val="000000"/>
          <w:kern w:val="20"/>
          <w:lang w:val="en-CA"/>
        </w:rPr>
        <w:t xml:space="preserve">he percentage of illegal alcohol is estimated </w:t>
      </w:r>
      <w:r w:rsidRPr="00BF77CA">
        <w:rPr>
          <w:i/>
          <w:color w:val="000000"/>
          <w:kern w:val="20"/>
          <w:lang w:val="en-CA"/>
        </w:rPr>
        <w:t xml:space="preserve">by </w:t>
      </w:r>
      <w:proofErr w:type="gramStart"/>
      <w:r w:rsidRPr="00BF77CA">
        <w:rPr>
          <w:i/>
          <w:color w:val="000000"/>
          <w:kern w:val="20"/>
          <w:lang w:val="en-CA"/>
        </w:rPr>
        <w:t>WHO</w:t>
      </w:r>
      <w:proofErr w:type="gramEnd"/>
      <w:r w:rsidRPr="00BF77CA">
        <w:rPr>
          <w:i/>
          <w:color w:val="000000"/>
          <w:kern w:val="20"/>
          <w:lang w:val="en-CA"/>
        </w:rPr>
        <w:t xml:space="preserve"> </w:t>
      </w:r>
      <w:r w:rsidR="00EA0438" w:rsidRPr="00BF77CA">
        <w:rPr>
          <w:i/>
          <w:color w:val="000000"/>
          <w:kern w:val="20"/>
          <w:lang w:val="en-CA"/>
        </w:rPr>
        <w:t xml:space="preserve">at round 30% across the world and </w:t>
      </w:r>
      <w:r w:rsidRPr="00BF77CA">
        <w:rPr>
          <w:i/>
          <w:color w:val="000000"/>
          <w:kern w:val="20"/>
          <w:lang w:val="en-CA"/>
        </w:rPr>
        <w:t>the</w:t>
      </w:r>
      <w:r w:rsidR="00DF41DC" w:rsidRPr="00BF77CA">
        <w:rPr>
          <w:i/>
          <w:color w:val="000000"/>
          <w:kern w:val="20"/>
          <w:lang w:val="en-CA"/>
        </w:rPr>
        <w:t xml:space="preserve"> cost can be counted in billions</w:t>
      </w:r>
      <w:r>
        <w:rPr>
          <w:color w:val="000000"/>
          <w:kern w:val="20"/>
          <w:lang w:val="en-CA"/>
        </w:rPr>
        <w:t xml:space="preserve">”, said </w:t>
      </w:r>
      <w:r w:rsidR="00C803F5">
        <w:rPr>
          <w:color w:val="000000"/>
          <w:kern w:val="20"/>
          <w:lang w:val="en-CA"/>
        </w:rPr>
        <w:t>Skehan</w:t>
      </w:r>
      <w:r>
        <w:rPr>
          <w:color w:val="000000"/>
          <w:kern w:val="20"/>
          <w:lang w:val="en-CA"/>
        </w:rPr>
        <w:t>, adding “</w:t>
      </w:r>
      <w:r w:rsidR="00EA0438" w:rsidRPr="00BF77CA">
        <w:rPr>
          <w:i/>
          <w:color w:val="000000"/>
          <w:kern w:val="20"/>
          <w:lang w:val="en-CA"/>
        </w:rPr>
        <w:t>However, the level of knowledge remains quite poor</w:t>
      </w:r>
      <w:r w:rsidR="00665874" w:rsidRPr="00BF77CA">
        <w:rPr>
          <w:i/>
          <w:color w:val="000000"/>
          <w:kern w:val="20"/>
          <w:lang w:val="en-CA"/>
        </w:rPr>
        <w:t>.</w:t>
      </w:r>
      <w:r w:rsidR="00C803F5">
        <w:rPr>
          <w:i/>
          <w:color w:val="000000"/>
          <w:kern w:val="20"/>
          <w:lang w:val="en-CA"/>
        </w:rPr>
        <w:t xml:space="preserve"> </w:t>
      </w:r>
      <w:r w:rsidR="00665874" w:rsidRPr="00BF77CA">
        <w:rPr>
          <w:i/>
          <w:color w:val="000000"/>
          <w:kern w:val="20"/>
          <w:lang w:val="en-CA"/>
        </w:rPr>
        <w:t xml:space="preserve"> </w:t>
      </w:r>
      <w:r w:rsidRPr="00BF77CA">
        <w:rPr>
          <w:i/>
          <w:color w:val="000000"/>
          <w:kern w:val="20"/>
          <w:lang w:val="en-CA"/>
        </w:rPr>
        <w:t>We see the</w:t>
      </w:r>
      <w:r w:rsidR="00665874" w:rsidRPr="00BF77CA">
        <w:rPr>
          <w:i/>
          <w:color w:val="000000"/>
          <w:kern w:val="20"/>
          <w:lang w:val="en-CA"/>
        </w:rPr>
        <w:t xml:space="preserve"> </w:t>
      </w:r>
      <w:r w:rsidRPr="00BF77CA">
        <w:rPr>
          <w:i/>
          <w:color w:val="000000"/>
          <w:kern w:val="20"/>
          <w:lang w:val="en-CA"/>
        </w:rPr>
        <w:t xml:space="preserve">OECD </w:t>
      </w:r>
      <w:r w:rsidR="00665874" w:rsidRPr="00BF77CA">
        <w:rPr>
          <w:i/>
          <w:color w:val="000000"/>
          <w:kern w:val="20"/>
          <w:lang w:val="en-CA"/>
        </w:rPr>
        <w:t xml:space="preserve">report </w:t>
      </w:r>
      <w:r w:rsidRPr="00BF77CA">
        <w:rPr>
          <w:i/>
          <w:color w:val="000000"/>
          <w:kern w:val="20"/>
          <w:lang w:val="en-CA"/>
        </w:rPr>
        <w:t>as a</w:t>
      </w:r>
      <w:r w:rsidR="00665874" w:rsidRPr="00BF77CA">
        <w:rPr>
          <w:i/>
          <w:color w:val="000000"/>
          <w:kern w:val="20"/>
          <w:lang w:val="en-CA"/>
        </w:rPr>
        <w:t xml:space="preserve"> great contribution </w:t>
      </w:r>
      <w:r w:rsidR="000B4339" w:rsidRPr="00BF77CA">
        <w:rPr>
          <w:i/>
          <w:color w:val="000000"/>
          <w:kern w:val="20"/>
          <w:lang w:val="en-CA"/>
        </w:rPr>
        <w:t>to the</w:t>
      </w:r>
      <w:r w:rsidR="00665874" w:rsidRPr="00BF77CA">
        <w:rPr>
          <w:i/>
          <w:color w:val="000000"/>
          <w:kern w:val="20"/>
          <w:lang w:val="en-CA"/>
        </w:rPr>
        <w:t xml:space="preserve"> debate but more is needed </w:t>
      </w:r>
      <w:r w:rsidR="00EA0438" w:rsidRPr="00BF77CA">
        <w:rPr>
          <w:i/>
          <w:kern w:val="20"/>
          <w:lang w:val="en-US"/>
        </w:rPr>
        <w:t>f</w:t>
      </w:r>
      <w:r w:rsidR="00EA0438" w:rsidRPr="00BF77CA">
        <w:rPr>
          <w:i/>
          <w:kern w:val="20"/>
          <w:lang w:val="en-CA"/>
        </w:rPr>
        <w:t>or systematic and comparable research to measure the scale &amp; value of illicit alcohol in Europe</w:t>
      </w:r>
      <w:r>
        <w:rPr>
          <w:kern w:val="20"/>
          <w:lang w:val="en-CA"/>
        </w:rPr>
        <w:t>”</w:t>
      </w:r>
      <w:r w:rsidR="00EA0438" w:rsidRPr="00234D0D">
        <w:rPr>
          <w:kern w:val="20"/>
          <w:lang w:val="en-CA"/>
        </w:rPr>
        <w:t xml:space="preserve">.  </w:t>
      </w:r>
    </w:p>
    <w:p w:rsidR="00BF77CA" w:rsidRDefault="002D167A" w:rsidP="00C13480">
      <w:pPr>
        <w:spacing w:line="240" w:lineRule="auto"/>
        <w:jc w:val="both"/>
        <w:rPr>
          <w:lang w:val="en-GB"/>
        </w:rPr>
      </w:pPr>
      <w:r>
        <w:rPr>
          <w:kern w:val="20"/>
          <w:lang w:val="en-CA"/>
        </w:rPr>
        <w:t>Cross-EU</w:t>
      </w:r>
      <w:r w:rsidR="00EA0438" w:rsidRPr="00234D0D">
        <w:rPr>
          <w:kern w:val="20"/>
          <w:lang w:val="en-CA"/>
        </w:rPr>
        <w:t xml:space="preserve"> research would benefit business, public administrations, customs services, police, and consumers’ health</w:t>
      </w:r>
      <w:r w:rsidR="00665874" w:rsidRPr="00234D0D">
        <w:rPr>
          <w:kern w:val="20"/>
          <w:lang w:val="en-CA"/>
        </w:rPr>
        <w:t xml:space="preserve">. </w:t>
      </w:r>
      <w:r w:rsidR="00606079">
        <w:rPr>
          <w:kern w:val="20"/>
          <w:lang w:val="en-CA"/>
        </w:rPr>
        <w:t xml:space="preserve"> </w:t>
      </w:r>
      <w:r w:rsidR="00665874" w:rsidRPr="00234D0D">
        <w:rPr>
          <w:kern w:val="20"/>
          <w:lang w:val="en-CA"/>
        </w:rPr>
        <w:t xml:space="preserve">Indeed, </w:t>
      </w:r>
      <w:r w:rsidR="00DF41DC" w:rsidRPr="00234D0D">
        <w:rPr>
          <w:color w:val="000000"/>
          <w:kern w:val="20"/>
          <w:lang w:val="en-CA"/>
        </w:rPr>
        <w:t>illicit</w:t>
      </w:r>
      <w:r w:rsidR="00DF41DC" w:rsidRPr="00234D0D">
        <w:rPr>
          <w:lang w:val="en-GB"/>
        </w:rPr>
        <w:t xml:space="preserve"> alcohol production and counterfeit spirit drinks also pose a serious health threat by providing consumers with inferior or even toxic products (e.g. over 45 people died and dozens more suffered serious illness in the Czech Republic, the Slovak Republic and Poland after drinking illicit vodka or rum tainted with methanol in 2012</w:t>
      </w:r>
      <w:r w:rsidR="00BF77CA">
        <w:rPr>
          <w:lang w:val="en-GB"/>
        </w:rPr>
        <w:t>)</w:t>
      </w:r>
    </w:p>
    <w:p w:rsidR="006A7231" w:rsidRDefault="006A7231" w:rsidP="00C13480">
      <w:pPr>
        <w:spacing w:after="0" w:line="240" w:lineRule="auto"/>
        <w:jc w:val="both"/>
        <w:rPr>
          <w:lang w:val="en-US"/>
        </w:rPr>
      </w:pPr>
      <w:r>
        <w:rPr>
          <w:lang w:val="en-US"/>
        </w:rPr>
        <w:t>“</w:t>
      </w:r>
      <w:r w:rsidR="00665874" w:rsidRPr="002D167A">
        <w:rPr>
          <w:i/>
          <w:lang w:val="en-US"/>
        </w:rPr>
        <w:t>Years of austerity has had multiple, interconnected, negative effects on our businesses.  Not only has it knocked a hole in the pockets and wallets of our consumers</w:t>
      </w:r>
      <w:r>
        <w:rPr>
          <w:lang w:val="en-US"/>
        </w:rPr>
        <w:t>” said Skeh</w:t>
      </w:r>
      <w:r w:rsidR="00606079">
        <w:rPr>
          <w:lang w:val="en-US"/>
        </w:rPr>
        <w:t>an</w:t>
      </w:r>
      <w:r>
        <w:rPr>
          <w:lang w:val="en-US"/>
        </w:rPr>
        <w:t xml:space="preserve"> “</w:t>
      </w:r>
      <w:r w:rsidRPr="002D167A">
        <w:rPr>
          <w:i/>
          <w:lang w:val="en-US"/>
        </w:rPr>
        <w:t xml:space="preserve">but </w:t>
      </w:r>
      <w:r w:rsidR="00665874" w:rsidRPr="002D167A">
        <w:rPr>
          <w:i/>
          <w:lang w:val="en-US"/>
        </w:rPr>
        <w:t>it has also left large deficiencies in many exchequers, deficiencies that Finance Ministers look to make up through increased taxation of our products</w:t>
      </w:r>
      <w:r w:rsidR="00C411BB">
        <w:rPr>
          <w:i/>
          <w:lang w:val="en-US"/>
        </w:rPr>
        <w:t xml:space="preserve"> with the end result of growing illicit markets, </w:t>
      </w:r>
      <w:r w:rsidR="002D167A" w:rsidRPr="00C411BB">
        <w:rPr>
          <w:i/>
          <w:lang w:val="en-US"/>
        </w:rPr>
        <w:t>t</w:t>
      </w:r>
      <w:r w:rsidRPr="00C411BB">
        <w:rPr>
          <w:i/>
          <w:lang w:val="en-US"/>
        </w:rPr>
        <w:t xml:space="preserve">he scale of </w:t>
      </w:r>
      <w:r w:rsidR="00C411BB" w:rsidRPr="00C411BB">
        <w:rPr>
          <w:i/>
          <w:lang w:val="en-US"/>
        </w:rPr>
        <w:t xml:space="preserve">which </w:t>
      </w:r>
      <w:r w:rsidRPr="00C411BB">
        <w:rPr>
          <w:i/>
          <w:lang w:val="en-US"/>
        </w:rPr>
        <w:t>is directly linked to excessive increase</w:t>
      </w:r>
      <w:r w:rsidR="00606079">
        <w:rPr>
          <w:i/>
          <w:lang w:val="en-US"/>
        </w:rPr>
        <w:t>s</w:t>
      </w:r>
      <w:r w:rsidRPr="00C411BB">
        <w:rPr>
          <w:i/>
          <w:lang w:val="en-US"/>
        </w:rPr>
        <w:t xml:space="preserve"> in tax on legitimate products</w:t>
      </w:r>
      <w:r w:rsidR="00C411BB">
        <w:rPr>
          <w:lang w:val="en-US"/>
        </w:rPr>
        <w:t>”</w:t>
      </w:r>
      <w:r>
        <w:rPr>
          <w:lang w:val="en-US"/>
        </w:rPr>
        <w:t>.</w:t>
      </w:r>
    </w:p>
    <w:p w:rsidR="00C411BB" w:rsidRDefault="00C411BB" w:rsidP="00234D0D">
      <w:pPr>
        <w:spacing w:after="0" w:line="240" w:lineRule="auto"/>
        <w:jc w:val="both"/>
        <w:rPr>
          <w:lang w:val="en-US"/>
        </w:rPr>
      </w:pPr>
    </w:p>
    <w:p w:rsidR="00665874" w:rsidRDefault="00C156C2" w:rsidP="005D7FBB">
      <w:pPr>
        <w:spacing w:after="0"/>
        <w:jc w:val="center"/>
        <w:rPr>
          <w:b/>
          <w:sz w:val="20"/>
          <w:szCs w:val="20"/>
          <w:lang w:val="en-US"/>
        </w:rPr>
      </w:pPr>
      <w:r w:rsidRPr="00C156C2">
        <w:rPr>
          <w:b/>
          <w:i/>
          <w:noProof/>
          <w:lang w:val="en-GB" w:eastAsia="en-GB"/>
        </w:rPr>
        <w:pict>
          <v:shapetype id="_x0000_t32" coordsize="21600,21600" o:spt="32" o:oned="t" path="m,l21600,21600e" filled="f">
            <v:path arrowok="t" fillok="f" o:connecttype="none"/>
            <o:lock v:ext="edit" shapetype="t"/>
          </v:shapetype>
          <v:shape id="AutoShape 8" o:spid="_x0000_s1026" type="#_x0000_t32" style="position:absolute;left:0;text-align:left;margin-left:1.1pt;margin-top:19.15pt;width:459.75pt;height:1.5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" strokecolor="#f39900" strokeweight="1.5pt"/>
        </w:pict>
      </w:r>
      <w:r w:rsidR="0034522E" w:rsidRPr="00D4358B">
        <w:rPr>
          <w:b/>
          <w:sz w:val="20"/>
          <w:szCs w:val="20"/>
          <w:lang w:val="en-US"/>
        </w:rPr>
        <w:t>ENDS</w:t>
      </w:r>
    </w:p>
    <w:p w:rsidR="00665874" w:rsidRDefault="00665874">
      <w:pPr>
        <w:spacing w:after="0" w:line="240" w:lineRule="auto"/>
        <w:rPr>
          <w:b/>
          <w:sz w:val="20"/>
          <w:szCs w:val="20"/>
          <w:lang w:val="en-US"/>
        </w:rPr>
      </w:pPr>
      <w:r>
        <w:rPr>
          <w:b/>
          <w:sz w:val="20"/>
          <w:szCs w:val="20"/>
          <w:lang w:val="en-US"/>
        </w:rPr>
        <w:br w:type="page"/>
      </w:r>
    </w:p>
    <w:p w:rsidR="0034522E" w:rsidRPr="00D4358B" w:rsidRDefault="0034522E" w:rsidP="005D7FBB">
      <w:pPr>
        <w:spacing w:after="0"/>
        <w:jc w:val="center"/>
        <w:rPr>
          <w:b/>
          <w:sz w:val="20"/>
          <w:szCs w:val="20"/>
          <w:lang w:val="en-US"/>
        </w:rPr>
      </w:pPr>
    </w:p>
    <w:p w:rsidR="00A65FBB" w:rsidRDefault="000C05D3" w:rsidP="006C53DD">
      <w:pPr>
        <w:pStyle w:val="NormalWeb"/>
        <w:spacing w:before="0" w:beforeAutospacing="0" w:after="0" w:afterAutospacing="0"/>
        <w:jc w:val="both"/>
        <w:rPr>
          <w:rFonts w:asciiTheme="minorHAnsi" w:hAnsiTheme="minorHAnsi"/>
          <w:b/>
          <w:color w:val="365F91" w:themeColor="accent1" w:themeShade="BF"/>
          <w:sz w:val="22"/>
          <w:lang w:val="en-GB"/>
        </w:rPr>
      </w:pPr>
      <w:r w:rsidRPr="00D4358B">
        <w:rPr>
          <w:rFonts w:asciiTheme="minorHAnsi" w:hAnsiTheme="minorHAnsi"/>
          <w:b/>
          <w:color w:val="365F91" w:themeColor="accent1" w:themeShade="BF"/>
          <w:sz w:val="22"/>
          <w:lang w:val="en-GB"/>
        </w:rPr>
        <w:t>Note</w:t>
      </w:r>
      <w:r w:rsidR="002627FF" w:rsidRPr="00D4358B">
        <w:rPr>
          <w:rFonts w:asciiTheme="minorHAnsi" w:hAnsiTheme="minorHAnsi"/>
          <w:b/>
          <w:color w:val="365F91" w:themeColor="accent1" w:themeShade="BF"/>
          <w:sz w:val="22"/>
          <w:lang w:val="en-GB"/>
        </w:rPr>
        <w:t>s</w:t>
      </w:r>
      <w:r w:rsidRPr="00D4358B">
        <w:rPr>
          <w:rFonts w:asciiTheme="minorHAnsi" w:hAnsiTheme="minorHAnsi"/>
          <w:b/>
          <w:color w:val="365F91" w:themeColor="accent1" w:themeShade="BF"/>
          <w:sz w:val="22"/>
          <w:lang w:val="en-GB"/>
        </w:rPr>
        <w:t xml:space="preserve"> to </w:t>
      </w:r>
      <w:r w:rsidR="00E47CB9" w:rsidRPr="00D4358B">
        <w:rPr>
          <w:rFonts w:asciiTheme="minorHAnsi" w:hAnsiTheme="minorHAnsi"/>
          <w:b/>
          <w:color w:val="365F91" w:themeColor="accent1" w:themeShade="BF"/>
          <w:sz w:val="22"/>
          <w:lang w:val="en-GB"/>
        </w:rPr>
        <w:t>E</w:t>
      </w:r>
      <w:r w:rsidRPr="00D4358B">
        <w:rPr>
          <w:rFonts w:asciiTheme="minorHAnsi" w:hAnsiTheme="minorHAnsi"/>
          <w:b/>
          <w:color w:val="365F91" w:themeColor="accent1" w:themeShade="BF"/>
          <w:sz w:val="22"/>
          <w:lang w:val="en-GB"/>
        </w:rPr>
        <w:t>ditors:</w:t>
      </w:r>
    </w:p>
    <w:p w:rsidR="001D3314" w:rsidRPr="00D4358B" w:rsidRDefault="001D3314" w:rsidP="006C53DD">
      <w:pPr>
        <w:pStyle w:val="NormalWeb"/>
        <w:spacing w:before="0" w:beforeAutospacing="0" w:after="0" w:afterAutospacing="0"/>
        <w:jc w:val="both"/>
        <w:rPr>
          <w:rFonts w:asciiTheme="minorHAnsi" w:hAnsiTheme="minorHAnsi"/>
          <w:b/>
          <w:color w:val="365F91" w:themeColor="accent1" w:themeShade="BF"/>
          <w:sz w:val="22"/>
          <w:lang w:val="en-GB"/>
        </w:rPr>
      </w:pPr>
    </w:p>
    <w:p w:rsidR="001D3314" w:rsidRPr="00234D0D" w:rsidRDefault="0034522E" w:rsidP="001D3314">
      <w:pPr>
        <w:pStyle w:val="NormalWeb"/>
        <w:numPr>
          <w:ilvl w:val="0"/>
          <w:numId w:val="47"/>
        </w:numPr>
        <w:spacing w:before="0" w:beforeAutospacing="0" w:after="0" w:afterAutospacing="0"/>
        <w:ind w:left="426"/>
        <w:jc w:val="both"/>
        <w:rPr>
          <w:rFonts w:asciiTheme="minorHAnsi" w:hAnsiTheme="minorHAnsi"/>
          <w:sz w:val="16"/>
          <w:szCs w:val="16"/>
          <w:lang w:val="en-GB"/>
        </w:rPr>
      </w:pPr>
      <w:proofErr w:type="gramStart"/>
      <w:r w:rsidRPr="00352406">
        <w:rPr>
          <w:rFonts w:asciiTheme="minorHAnsi" w:hAnsiTheme="minorHAnsi"/>
          <w:sz w:val="22"/>
          <w:lang w:val="en-GB"/>
        </w:rPr>
        <w:t>spiritsEUROPE</w:t>
      </w:r>
      <w:proofErr w:type="gramEnd"/>
      <w:r w:rsidRPr="00352406">
        <w:rPr>
          <w:rFonts w:asciiTheme="minorHAnsi" w:hAnsiTheme="minorHAnsi"/>
          <w:sz w:val="22"/>
          <w:lang w:val="en-GB"/>
        </w:rPr>
        <w:t xml:space="preserve"> </w:t>
      </w:r>
      <w:r w:rsidR="009B7C1E" w:rsidRPr="00352406">
        <w:rPr>
          <w:rFonts w:asciiTheme="minorHAnsi" w:hAnsiTheme="minorHAnsi"/>
          <w:sz w:val="22"/>
          <w:lang w:val="en-GB"/>
        </w:rPr>
        <w:t>represents</w:t>
      </w:r>
      <w:r w:rsidRPr="00352406">
        <w:rPr>
          <w:rFonts w:asciiTheme="minorHAnsi" w:hAnsiTheme="minorHAnsi"/>
          <w:sz w:val="22"/>
          <w:lang w:val="en-GB"/>
        </w:rPr>
        <w:t xml:space="preserve"> the spirits industry</w:t>
      </w:r>
      <w:r w:rsidR="009B7C1E" w:rsidRPr="00352406">
        <w:rPr>
          <w:rFonts w:asciiTheme="minorHAnsi" w:hAnsiTheme="minorHAnsi"/>
          <w:sz w:val="22"/>
          <w:lang w:val="en-GB"/>
        </w:rPr>
        <w:t>,</w:t>
      </w:r>
      <w:r w:rsidR="003D7FCC" w:rsidRPr="00352406">
        <w:rPr>
          <w:rFonts w:asciiTheme="minorHAnsi" w:hAnsiTheme="minorHAnsi"/>
          <w:sz w:val="22"/>
          <w:lang w:val="en-GB"/>
        </w:rPr>
        <w:t xml:space="preserve"> comprising 3</w:t>
      </w:r>
      <w:r w:rsidR="006A7231">
        <w:rPr>
          <w:rFonts w:asciiTheme="minorHAnsi" w:hAnsiTheme="minorHAnsi"/>
          <w:sz w:val="22"/>
          <w:lang w:val="en-GB"/>
        </w:rPr>
        <w:t>4</w:t>
      </w:r>
      <w:r w:rsidRPr="00352406">
        <w:rPr>
          <w:rFonts w:asciiTheme="minorHAnsi" w:hAnsiTheme="minorHAnsi"/>
          <w:sz w:val="22"/>
          <w:lang w:val="en-GB"/>
        </w:rPr>
        <w:t xml:space="preserve"> associations and 8 multinationals</w:t>
      </w:r>
      <w:r w:rsidR="00715A41" w:rsidRPr="00352406">
        <w:rPr>
          <w:rFonts w:asciiTheme="minorHAnsi" w:hAnsiTheme="minorHAnsi"/>
          <w:sz w:val="22"/>
          <w:lang w:val="en-GB"/>
        </w:rPr>
        <w:t>.</w:t>
      </w:r>
    </w:p>
    <w:p w:rsidR="00234D0D" w:rsidRPr="00352406" w:rsidRDefault="00234D0D" w:rsidP="00234D0D">
      <w:pPr>
        <w:pStyle w:val="NormalWeb"/>
        <w:numPr>
          <w:ilvl w:val="0"/>
          <w:numId w:val="47"/>
        </w:numPr>
        <w:spacing w:before="0" w:beforeAutospacing="0" w:after="0" w:afterAutospacing="0"/>
        <w:ind w:left="426"/>
        <w:jc w:val="both"/>
        <w:rPr>
          <w:rFonts w:asciiTheme="minorHAnsi" w:hAnsiTheme="minorHAnsi"/>
          <w:sz w:val="16"/>
          <w:szCs w:val="16"/>
          <w:lang w:val="en-GB"/>
        </w:rPr>
      </w:pPr>
      <w:r w:rsidRPr="00234D0D">
        <w:rPr>
          <w:rFonts w:ascii="Calibri" w:hAnsi="Calibri" w:cs="Calibri"/>
          <w:color w:val="000000"/>
          <w:sz w:val="22"/>
          <w:szCs w:val="22"/>
          <w:lang w:val="en-US"/>
        </w:rPr>
        <w:t>The goal of the</w:t>
      </w:r>
      <w:r>
        <w:rPr>
          <w:rFonts w:ascii="Calibri" w:hAnsi="Calibri" w:cs="Calibri"/>
          <w:color w:val="000000"/>
          <w:sz w:val="22"/>
          <w:szCs w:val="22"/>
          <w:lang w:val="en-US"/>
        </w:rPr>
        <w:t xml:space="preserve"> </w:t>
      </w:r>
      <w:hyperlink r:id="rId8" w:history="1">
        <w:r w:rsidRPr="002D167A">
          <w:rPr>
            <w:rStyle w:val="Hyperlink"/>
            <w:rFonts w:cs="Calibri"/>
            <w:szCs w:val="22"/>
            <w:lang w:val="en-US"/>
          </w:rPr>
          <w:t>OECD Task force on Charting Illicit Trade</w:t>
        </w:r>
      </w:hyperlink>
      <w:r>
        <w:rPr>
          <w:rFonts w:ascii="Calibri" w:hAnsi="Calibri" w:cs="Calibri"/>
          <w:color w:val="000000"/>
          <w:sz w:val="22"/>
          <w:szCs w:val="22"/>
          <w:lang w:val="en-US"/>
        </w:rPr>
        <w:t xml:space="preserve"> </w:t>
      </w:r>
      <w:r w:rsidRPr="00234D0D">
        <w:rPr>
          <w:rFonts w:ascii="Calibri" w:hAnsi="Calibri" w:cs="Calibri"/>
          <w:color w:val="000000"/>
          <w:sz w:val="22"/>
          <w:szCs w:val="22"/>
          <w:lang w:val="en-US"/>
        </w:rPr>
        <w:t xml:space="preserve">is to better understand economic risks and societal harms related to illicit trade, and to </w:t>
      </w:r>
      <w:proofErr w:type="spellStart"/>
      <w:r w:rsidRPr="00234D0D">
        <w:rPr>
          <w:rFonts w:ascii="Calibri" w:hAnsi="Calibri" w:cs="Calibri"/>
          <w:color w:val="000000"/>
          <w:sz w:val="22"/>
          <w:szCs w:val="22"/>
          <w:lang w:val="en-US"/>
        </w:rPr>
        <w:t>analyse</w:t>
      </w:r>
      <w:proofErr w:type="spellEnd"/>
      <w:r w:rsidRPr="00234D0D">
        <w:rPr>
          <w:rFonts w:ascii="Calibri" w:hAnsi="Calibri" w:cs="Calibri"/>
          <w:color w:val="000000"/>
          <w:sz w:val="22"/>
          <w:szCs w:val="22"/>
          <w:lang w:val="en-US"/>
        </w:rPr>
        <w:t xml:space="preserve"> the effectiveness of policies aimed at deterrence or disruption of activities that generate revenues for a global illegal economy. It aims to facilitate a cross-cutting and holistic effort to improve data quality, enhance partnerships between the public and private sectors for data sharing, and conceive new approaches to effective policy strategies.</w:t>
      </w:r>
    </w:p>
    <w:p w:rsidR="00352406" w:rsidRPr="00352406" w:rsidRDefault="00352406" w:rsidP="001D3314">
      <w:pPr>
        <w:pStyle w:val="NormalWeb"/>
        <w:numPr>
          <w:ilvl w:val="0"/>
          <w:numId w:val="47"/>
        </w:numPr>
        <w:spacing w:before="0" w:beforeAutospacing="0" w:after="0" w:afterAutospacing="0"/>
        <w:ind w:left="426"/>
        <w:jc w:val="both"/>
        <w:rPr>
          <w:rFonts w:asciiTheme="minorHAnsi" w:hAnsiTheme="minorHAnsi"/>
          <w:sz w:val="16"/>
          <w:szCs w:val="16"/>
          <w:lang w:val="en-GB"/>
        </w:rPr>
      </w:pPr>
      <w:r w:rsidRPr="00352406">
        <w:rPr>
          <w:rFonts w:asciiTheme="minorHAnsi" w:hAnsiTheme="minorHAnsi"/>
          <w:sz w:val="22"/>
          <w:lang w:val="en-GB"/>
        </w:rPr>
        <w:t>The sp</w:t>
      </w:r>
      <w:r>
        <w:rPr>
          <w:rFonts w:asciiTheme="minorHAnsi" w:hAnsiTheme="minorHAnsi"/>
          <w:sz w:val="22"/>
          <w:lang w:val="en-GB"/>
        </w:rPr>
        <w:t>irits</w:t>
      </w:r>
      <w:r w:rsidRPr="00352406">
        <w:rPr>
          <w:rFonts w:asciiTheme="minorHAnsi" w:hAnsiTheme="minorHAnsi"/>
          <w:sz w:val="22"/>
          <w:lang w:val="en-GB"/>
        </w:rPr>
        <w:t xml:space="preserve"> se</w:t>
      </w:r>
      <w:r>
        <w:rPr>
          <w:rFonts w:asciiTheme="minorHAnsi" w:hAnsiTheme="minorHAnsi"/>
          <w:sz w:val="22"/>
          <w:lang w:val="en-GB"/>
        </w:rPr>
        <w:t>c</w:t>
      </w:r>
      <w:r w:rsidRPr="00352406">
        <w:rPr>
          <w:rFonts w:asciiTheme="minorHAnsi" w:hAnsiTheme="minorHAnsi"/>
          <w:sz w:val="22"/>
          <w:lang w:val="en-GB"/>
        </w:rPr>
        <w:t>tor gener</w:t>
      </w:r>
      <w:r>
        <w:rPr>
          <w:rFonts w:asciiTheme="minorHAnsi" w:hAnsiTheme="minorHAnsi"/>
          <w:sz w:val="22"/>
          <w:lang w:val="en-GB"/>
        </w:rPr>
        <w:t>ates</w:t>
      </w:r>
      <w:r w:rsidRPr="00352406">
        <w:rPr>
          <w:rFonts w:asciiTheme="minorHAnsi" w:hAnsiTheme="minorHAnsi"/>
          <w:sz w:val="22"/>
          <w:lang w:val="en-GB"/>
        </w:rPr>
        <w:t xml:space="preserve"> €21.4bn in excise duty and VAT across EU-28 </w:t>
      </w:r>
    </w:p>
    <w:p w:rsidR="00352406" w:rsidRPr="00352406" w:rsidRDefault="00352406" w:rsidP="001D3314">
      <w:pPr>
        <w:pStyle w:val="NormalWeb"/>
        <w:numPr>
          <w:ilvl w:val="0"/>
          <w:numId w:val="47"/>
        </w:numPr>
        <w:spacing w:before="0" w:beforeAutospacing="0" w:after="0" w:afterAutospacing="0"/>
        <w:ind w:left="426"/>
        <w:jc w:val="both"/>
        <w:rPr>
          <w:rFonts w:asciiTheme="minorHAnsi" w:hAnsiTheme="minorHAnsi"/>
          <w:sz w:val="16"/>
          <w:szCs w:val="16"/>
          <w:lang w:val="en-GB"/>
        </w:rPr>
      </w:pPr>
      <w:r w:rsidRPr="00352406">
        <w:rPr>
          <w:rFonts w:asciiTheme="minorHAnsi" w:hAnsiTheme="minorHAnsi"/>
          <w:sz w:val="22"/>
          <w:lang w:val="en-GB"/>
        </w:rPr>
        <w:t>1 million jobs in production and sales</w:t>
      </w:r>
    </w:p>
    <w:p w:rsidR="00665874" w:rsidRPr="00606079" w:rsidRDefault="006A7231" w:rsidP="002D167A">
      <w:pPr>
        <w:pStyle w:val="NormalWeb"/>
        <w:numPr>
          <w:ilvl w:val="0"/>
          <w:numId w:val="47"/>
        </w:numPr>
        <w:spacing w:before="0" w:beforeAutospacing="0" w:after="0" w:afterAutospacing="0"/>
        <w:ind w:left="426"/>
        <w:jc w:val="both"/>
        <w:rPr>
          <w:rFonts w:asciiTheme="minorHAnsi" w:hAnsiTheme="minorHAnsi"/>
          <w:sz w:val="16"/>
          <w:szCs w:val="16"/>
          <w:lang w:val="en-GB"/>
        </w:rPr>
      </w:pPr>
      <w:r>
        <w:rPr>
          <w:rFonts w:asciiTheme="minorHAnsi" w:hAnsiTheme="minorHAnsi"/>
          <w:sz w:val="22"/>
          <w:lang w:val="en-GB"/>
        </w:rPr>
        <w:t>Additional dat</w:t>
      </w:r>
      <w:r w:rsidR="002D167A">
        <w:rPr>
          <w:rFonts w:asciiTheme="minorHAnsi" w:hAnsiTheme="minorHAnsi"/>
          <w:sz w:val="22"/>
          <w:lang w:val="en-GB"/>
        </w:rPr>
        <w:t>a</w:t>
      </w:r>
      <w:r>
        <w:rPr>
          <w:rFonts w:asciiTheme="minorHAnsi" w:hAnsiTheme="minorHAnsi"/>
          <w:sz w:val="22"/>
          <w:lang w:val="en-GB"/>
        </w:rPr>
        <w:t xml:space="preserve"> and examples on illicit markets </w:t>
      </w:r>
      <w:r w:rsidR="00C57C12" w:rsidRPr="00352406">
        <w:rPr>
          <w:rFonts w:asciiTheme="minorHAnsi" w:hAnsiTheme="minorHAnsi"/>
          <w:sz w:val="22"/>
          <w:lang w:val="en-GB"/>
        </w:rPr>
        <w:t xml:space="preserve">across </w:t>
      </w:r>
      <w:r w:rsidR="00352406">
        <w:rPr>
          <w:rFonts w:asciiTheme="minorHAnsi" w:hAnsiTheme="minorHAnsi"/>
          <w:sz w:val="22"/>
          <w:lang w:val="en-GB"/>
        </w:rPr>
        <w:t>Europe</w:t>
      </w:r>
      <w:r w:rsidR="00AE1FF9">
        <w:rPr>
          <w:rFonts w:asciiTheme="minorHAnsi" w:hAnsiTheme="minorHAnsi"/>
          <w:sz w:val="22"/>
          <w:lang w:val="en-GB"/>
        </w:rPr>
        <w:t xml:space="preserve">:  Click </w:t>
      </w:r>
      <w:hyperlink r:id="rId9" w:history="1">
        <w:r w:rsidR="00AE1FF9" w:rsidRPr="00AE1FF9">
          <w:rPr>
            <w:rStyle w:val="Hyperlink"/>
            <w:rFonts w:asciiTheme="minorHAnsi" w:hAnsiTheme="minorHAnsi"/>
            <w:lang w:val="en-GB"/>
          </w:rPr>
          <w:t>here</w:t>
        </w:r>
      </w:hyperlink>
    </w:p>
    <w:p w:rsidR="0054260C" w:rsidRPr="00606079" w:rsidRDefault="00606079" w:rsidP="0054260C">
      <w:pPr>
        <w:pStyle w:val="NormalWeb"/>
        <w:numPr>
          <w:ilvl w:val="0"/>
          <w:numId w:val="47"/>
        </w:numPr>
        <w:spacing w:before="0" w:beforeAutospacing="0" w:after="0" w:afterAutospacing="0"/>
        <w:ind w:left="426"/>
        <w:jc w:val="both"/>
        <w:rPr>
          <w:rFonts w:asciiTheme="minorHAnsi" w:hAnsiTheme="minorHAnsi"/>
          <w:sz w:val="22"/>
          <w:lang w:val="en-GB"/>
        </w:rPr>
      </w:pPr>
      <w:r w:rsidRPr="00606079">
        <w:rPr>
          <w:rFonts w:asciiTheme="minorHAnsi" w:hAnsiTheme="minorHAnsi"/>
          <w:sz w:val="22"/>
          <w:lang w:val="en-GB"/>
        </w:rPr>
        <w:t xml:space="preserve">Paul Skehan in his capacity as permanent representative of Skehan </w:t>
      </w:r>
      <w:proofErr w:type="spellStart"/>
      <w:r w:rsidRPr="00606079">
        <w:rPr>
          <w:rFonts w:asciiTheme="minorHAnsi" w:hAnsiTheme="minorHAnsi"/>
          <w:sz w:val="22"/>
          <w:lang w:val="en-GB"/>
        </w:rPr>
        <w:t>sprl</w:t>
      </w:r>
      <w:proofErr w:type="spellEnd"/>
      <w:r w:rsidRPr="00606079">
        <w:rPr>
          <w:rFonts w:asciiTheme="minorHAnsi" w:hAnsiTheme="minorHAnsi"/>
          <w:sz w:val="22"/>
          <w:lang w:val="en-GB"/>
        </w:rPr>
        <w:t>, Director General of spiritsEUROPE</w:t>
      </w:r>
    </w:p>
    <w:p w:rsidR="00C57C12" w:rsidRPr="0054260C" w:rsidRDefault="00C57C12" w:rsidP="00C57C12">
      <w:pPr>
        <w:pStyle w:val="NormalWeb"/>
        <w:spacing w:before="0" w:beforeAutospacing="0" w:after="0" w:afterAutospacing="0"/>
        <w:jc w:val="both"/>
        <w:rPr>
          <w:rFonts w:asciiTheme="minorHAnsi" w:hAnsiTheme="minorHAnsi"/>
          <w:sz w:val="16"/>
          <w:szCs w:val="16"/>
          <w:lang w:val="en-US"/>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Pr="00C57C12" w:rsidRDefault="00C57C12" w:rsidP="00C57C12">
      <w:pPr>
        <w:pStyle w:val="NormalWeb"/>
        <w:spacing w:before="0" w:beforeAutospacing="0" w:after="0" w:afterAutospacing="0"/>
        <w:rPr>
          <w:rFonts w:asciiTheme="minorHAnsi" w:hAnsiTheme="minorHAnsi"/>
          <w:sz w:val="16"/>
          <w:szCs w:val="16"/>
          <w:lang w:val="en-US"/>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13480" w:rsidP="00C57C12">
      <w:pPr>
        <w:pStyle w:val="NormalWeb"/>
        <w:spacing w:before="0" w:beforeAutospacing="0" w:after="0" w:afterAutospacing="0"/>
        <w:jc w:val="right"/>
        <w:rPr>
          <w:rFonts w:asciiTheme="minorHAnsi" w:hAnsiTheme="minorHAnsi"/>
          <w:sz w:val="16"/>
          <w:szCs w:val="16"/>
          <w:lang w:val="en-GB"/>
        </w:rPr>
      </w:pPr>
      <w:r>
        <w:rPr>
          <w:rFonts w:asciiTheme="minorHAnsi" w:hAnsiTheme="minorHAnsi"/>
          <w:sz w:val="16"/>
          <w:szCs w:val="16"/>
          <w:lang w:val="en-GB"/>
        </w:rPr>
        <w:t>PR-013</w:t>
      </w:r>
      <w:r w:rsidR="00C57C12" w:rsidRPr="00B21CF2">
        <w:rPr>
          <w:rFonts w:asciiTheme="minorHAnsi" w:hAnsiTheme="minorHAnsi"/>
          <w:sz w:val="16"/>
          <w:szCs w:val="16"/>
          <w:lang w:val="en-GB"/>
        </w:rPr>
        <w:t>-201</w:t>
      </w:r>
      <w:r w:rsidR="00C57C12">
        <w:rPr>
          <w:rFonts w:asciiTheme="minorHAnsi" w:hAnsiTheme="minorHAnsi"/>
          <w:sz w:val="16"/>
          <w:szCs w:val="16"/>
          <w:lang w:val="en-GB"/>
        </w:rPr>
        <w:t>5</w:t>
      </w: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Default="00C57C12" w:rsidP="001D3314">
      <w:pPr>
        <w:pStyle w:val="NormalWeb"/>
        <w:spacing w:before="0" w:beforeAutospacing="0" w:after="0" w:afterAutospacing="0"/>
        <w:jc w:val="right"/>
        <w:rPr>
          <w:rFonts w:asciiTheme="minorHAnsi" w:hAnsiTheme="minorHAnsi"/>
          <w:sz w:val="16"/>
          <w:szCs w:val="16"/>
          <w:lang w:val="en-GB"/>
        </w:rPr>
      </w:pPr>
    </w:p>
    <w:p w:rsidR="00C57C12" w:rsidRPr="00B21CF2" w:rsidRDefault="00C57C12" w:rsidP="001D3314">
      <w:pPr>
        <w:pStyle w:val="NormalWeb"/>
        <w:spacing w:before="0" w:beforeAutospacing="0" w:after="0" w:afterAutospacing="0"/>
        <w:jc w:val="right"/>
        <w:rPr>
          <w:rFonts w:asciiTheme="minorHAnsi" w:hAnsiTheme="minorHAnsi"/>
          <w:b/>
          <w:sz w:val="22"/>
          <w:lang w:val="en-GB"/>
        </w:rPr>
      </w:pPr>
    </w:p>
    <w:sectPr w:rsidR="00C57C12" w:rsidRPr="00B21CF2" w:rsidSect="007B05C9">
      <w:headerReference w:type="default" r:id="rId10"/>
      <w:footerReference w:type="default" r:id="rId11"/>
      <w:pgSz w:w="11906" w:h="16838" w:code="9"/>
      <w:pgMar w:top="2269" w:right="1418" w:bottom="1418"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079" w:rsidRDefault="00606079" w:rsidP="007B7591">
      <w:pPr>
        <w:spacing w:after="0" w:line="240" w:lineRule="auto"/>
      </w:pPr>
      <w:r>
        <w:separator/>
      </w:r>
    </w:p>
  </w:endnote>
  <w:endnote w:type="continuationSeparator" w:id="0">
    <w:p w:rsidR="00606079" w:rsidRDefault="00606079" w:rsidP="007B75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79" w:rsidRPr="00E86A90" w:rsidRDefault="00606079" w:rsidP="00FF7E33">
    <w:pPr>
      <w:pStyle w:val="Footer"/>
      <w:rPr>
        <w:b/>
        <w:bCs/>
        <w:noProof/>
        <w:color w:val="004C99"/>
        <w:szCs w:val="20"/>
        <w:lang w:val="en-US"/>
      </w:rPr>
    </w:pPr>
    <w:r>
      <w:rPr>
        <w:b/>
        <w:bCs/>
        <w:noProof/>
        <w:color w:val="004C99"/>
        <w:szCs w:val="20"/>
        <w:lang w:val="en-GB" w:eastAsia="en-GB"/>
      </w:rPr>
      <w:drawing>
        <wp:anchor distT="0" distB="0" distL="114300" distR="114300" simplePos="0" relativeHeight="251657728" behindDoc="1" locked="0" layoutInCell="1" allowOverlap="1">
          <wp:simplePos x="0" y="0"/>
          <wp:positionH relativeFrom="column">
            <wp:posOffset>-919480</wp:posOffset>
          </wp:positionH>
          <wp:positionV relativeFrom="paragraph">
            <wp:posOffset>104775</wp:posOffset>
          </wp:positionV>
          <wp:extent cx="7634605" cy="1089660"/>
          <wp:effectExtent l="19050" t="0" r="4445" b="0"/>
          <wp:wrapNone/>
          <wp:docPr id="1" name="Image 0" descr="Footer_160x25_v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ooter_160x25_v1a.jpg"/>
                  <pic:cNvPicPr>
                    <a:picLocks noChangeAspect="1" noChangeArrowheads="1"/>
                  </pic:cNvPicPr>
                </pic:nvPicPr>
                <pic:blipFill>
                  <a:blip r:embed="rId1"/>
                  <a:srcRect/>
                  <a:stretch>
                    <a:fillRect/>
                  </a:stretch>
                </pic:blipFill>
                <pic:spPr bwMode="auto">
                  <a:xfrm>
                    <a:off x="0" y="0"/>
                    <a:ext cx="7634605" cy="1089660"/>
                  </a:xfrm>
                  <a:prstGeom prst="rect">
                    <a:avLst/>
                  </a:prstGeom>
                  <a:noFill/>
                  <a:ln w="9525">
                    <a:noFill/>
                    <a:miter lim="800000"/>
                    <a:headEnd/>
                    <a:tailEnd/>
                  </a:ln>
                </pic:spPr>
              </pic:pic>
            </a:graphicData>
          </a:graphic>
        </wp:anchor>
      </w:drawing>
    </w:r>
    <w:r w:rsidRPr="00E86A90">
      <w:rPr>
        <w:b/>
        <w:bCs/>
        <w:i/>
        <w:noProof/>
        <w:color w:val="004C99"/>
        <w:szCs w:val="20"/>
        <w:lang w:val="en-US"/>
      </w:rPr>
      <w:t>For further information, please contact:</w:t>
    </w:r>
  </w:p>
  <w:p w:rsidR="00606079" w:rsidRPr="00FF7E33" w:rsidRDefault="00606079" w:rsidP="00FF7E33">
    <w:pPr>
      <w:pStyle w:val="Footer"/>
      <w:rPr>
        <w:b/>
        <w:bCs/>
        <w:noProof/>
        <w:sz w:val="18"/>
        <w:szCs w:val="18"/>
        <w:lang w:val="en-US"/>
      </w:rPr>
    </w:pPr>
    <w:r w:rsidRPr="00FF7E33">
      <w:rPr>
        <w:b/>
        <w:bCs/>
        <w:noProof/>
        <w:color w:val="000000"/>
        <w:sz w:val="18"/>
        <w:szCs w:val="18"/>
        <w:lang w:val="en-US"/>
      </w:rPr>
      <w:t>Paul Skehan</w:t>
    </w:r>
    <w:r w:rsidRPr="00E86A90">
      <w:rPr>
        <w:bCs/>
        <w:noProof/>
        <w:color w:val="000000"/>
        <w:sz w:val="18"/>
        <w:szCs w:val="18"/>
        <w:lang w:val="en-US"/>
      </w:rPr>
      <w:t xml:space="preserve">, Director General: </w:t>
    </w:r>
    <w:r w:rsidRPr="00E86A90">
      <w:rPr>
        <w:bCs/>
        <w:noProof/>
        <w:color w:val="000000"/>
        <w:sz w:val="18"/>
        <w:szCs w:val="18"/>
        <w:lang w:val="en-US"/>
      </w:rPr>
      <w:br/>
      <w:t>+ 32 (475) 388415, or alternatively</w:t>
    </w:r>
    <w:r w:rsidRPr="00FF7E33">
      <w:rPr>
        <w:b/>
        <w:bCs/>
        <w:noProof/>
        <w:sz w:val="18"/>
        <w:szCs w:val="18"/>
        <w:lang w:val="en-US"/>
      </w:rPr>
      <w:t xml:space="preserve"> </w:t>
    </w:r>
  </w:p>
  <w:p w:rsidR="00606079" w:rsidRPr="00E86A90" w:rsidRDefault="00606079" w:rsidP="00FF7E33">
    <w:pPr>
      <w:pStyle w:val="Footer"/>
      <w:tabs>
        <w:tab w:val="clear" w:pos="4536"/>
        <w:tab w:val="clear" w:pos="9072"/>
        <w:tab w:val="center" w:pos="4535"/>
      </w:tabs>
      <w:rPr>
        <w:bCs/>
        <w:noProof/>
        <w:color w:val="000000"/>
        <w:sz w:val="18"/>
        <w:szCs w:val="18"/>
        <w:lang w:val="en-US"/>
      </w:rPr>
    </w:pPr>
    <w:r w:rsidRPr="00FF7E33">
      <w:rPr>
        <w:b/>
        <w:bCs/>
        <w:noProof/>
        <w:color w:val="000000"/>
        <w:sz w:val="18"/>
        <w:szCs w:val="18"/>
        <w:lang w:val="en-US"/>
      </w:rPr>
      <w:t>Carole Brigaudeau,</w:t>
    </w:r>
    <w:r w:rsidRPr="00FF7E33">
      <w:rPr>
        <w:b/>
        <w:bCs/>
        <w:noProof/>
        <w:sz w:val="18"/>
        <w:szCs w:val="18"/>
        <w:lang w:val="en-US"/>
      </w:rPr>
      <w:t xml:space="preserve"> </w:t>
    </w:r>
    <w:r w:rsidRPr="00E86A90">
      <w:rPr>
        <w:bCs/>
        <w:noProof/>
        <w:color w:val="000000"/>
        <w:sz w:val="18"/>
        <w:szCs w:val="18"/>
        <w:lang w:val="en-US"/>
      </w:rPr>
      <w:t xml:space="preserve">Director Communications: </w:t>
    </w:r>
    <w:r w:rsidRPr="00E86A90">
      <w:rPr>
        <w:bCs/>
        <w:noProof/>
        <w:color w:val="000000"/>
        <w:sz w:val="18"/>
        <w:szCs w:val="18"/>
        <w:lang w:val="en-US"/>
      </w:rPr>
      <w:tab/>
    </w:r>
    <w:r w:rsidRPr="00E86A90">
      <w:rPr>
        <w:bCs/>
        <w:noProof/>
        <w:color w:val="000000"/>
        <w:sz w:val="18"/>
        <w:szCs w:val="18"/>
        <w:lang w:val="en-US"/>
      </w:rPr>
      <w:br/>
      <w:t>+ 32 (486) 117199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079" w:rsidRDefault="00606079" w:rsidP="007B7591">
      <w:pPr>
        <w:spacing w:after="0" w:line="240" w:lineRule="auto"/>
      </w:pPr>
      <w:r>
        <w:separator/>
      </w:r>
    </w:p>
  </w:footnote>
  <w:footnote w:type="continuationSeparator" w:id="0">
    <w:p w:rsidR="00606079" w:rsidRDefault="00606079" w:rsidP="007B75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079" w:rsidRDefault="00606079" w:rsidP="00956054">
    <w:pPr>
      <w:pStyle w:val="Header"/>
      <w:ind w:left="-1474"/>
    </w:pPr>
    <w:r>
      <w:rPr>
        <w:noProof/>
        <w:lang w:val="en-GB" w:eastAsia="en-GB"/>
      </w:rPr>
      <w:drawing>
        <wp:inline distT="0" distB="0" distL="0" distR="0">
          <wp:extent cx="7600950" cy="1447800"/>
          <wp:effectExtent l="19050" t="0" r="0" b="0"/>
          <wp:docPr id="2" name="Image 1" descr="Platforma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Platforma_logo_EN.jpg"/>
                  <pic:cNvPicPr>
                    <a:picLocks noChangeAspect="1" noChangeArrowheads="1"/>
                  </pic:cNvPicPr>
                </pic:nvPicPr>
                <pic:blipFill>
                  <a:blip r:embed="rId1"/>
                  <a:srcRect/>
                  <a:stretch>
                    <a:fillRect/>
                  </a:stretch>
                </pic:blipFill>
                <pic:spPr bwMode="auto">
                  <a:xfrm>
                    <a:off x="0" y="0"/>
                    <a:ext cx="7600950" cy="14478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5C3FC4"/>
    <w:lvl w:ilvl="0">
      <w:start w:val="1"/>
      <w:numFmt w:val="bullet"/>
      <w:pStyle w:val="ListParagraph"/>
      <w:lvlText w:val="•"/>
      <w:lvlJc w:val="left"/>
      <w:pPr>
        <w:ind w:left="360" w:hanging="360"/>
      </w:pPr>
      <w:rPr>
        <w:rFonts w:ascii="Calibri" w:hAnsi="Calibri" w:hint="default"/>
        <w:color w:val="004C99"/>
        <w:sz w:val="22"/>
      </w:rPr>
    </w:lvl>
  </w:abstractNum>
  <w:abstractNum w:abstractNumId="1">
    <w:nsid w:val="0101287E"/>
    <w:multiLevelType w:val="hybridMultilevel"/>
    <w:tmpl w:val="6DBAF522"/>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05F11861"/>
    <w:multiLevelType w:val="multilevel"/>
    <w:tmpl w:val="208858C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0A853307"/>
    <w:multiLevelType w:val="multilevel"/>
    <w:tmpl w:val="040C001D"/>
    <w:numStyleLink w:val="Style2"/>
  </w:abstractNum>
  <w:abstractNum w:abstractNumId="4">
    <w:nsid w:val="0E532FA0"/>
    <w:multiLevelType w:val="hybridMultilevel"/>
    <w:tmpl w:val="788E77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06642FA"/>
    <w:multiLevelType w:val="hybridMultilevel"/>
    <w:tmpl w:val="1A3CE0AA"/>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1C1F0242"/>
    <w:multiLevelType w:val="hybridMultilevel"/>
    <w:tmpl w:val="78ACCA12"/>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9F13CE"/>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F856278"/>
    <w:multiLevelType w:val="multilevel"/>
    <w:tmpl w:val="7652B2FE"/>
    <w:lvl w:ilvl="0">
      <w:start w:val="1"/>
      <w:numFmt w:val="decimal"/>
      <w:lvlText w:val="%1)"/>
      <w:lvlJc w:val="left"/>
      <w:pPr>
        <w:ind w:left="397" w:hanging="397"/>
      </w:pPr>
      <w:rPr>
        <w:rFonts w:ascii="Calibri" w:hAnsi="Calibri" w:hint="default"/>
        <w:b w:val="0"/>
        <w:i w:val="0"/>
        <w:color w:val="auto"/>
        <w:sz w:val="22"/>
        <w:u w:val="none"/>
      </w:rPr>
    </w:lvl>
    <w:lvl w:ilvl="1">
      <w:start w:val="1"/>
      <w:numFmt w:val="lowerLetter"/>
      <w:lvlText w:val="%2)"/>
      <w:lvlJc w:val="left"/>
      <w:pPr>
        <w:ind w:left="754" w:hanging="397"/>
      </w:pPr>
      <w:rPr>
        <w:rFonts w:hint="default"/>
      </w:rPr>
    </w:lvl>
    <w:lvl w:ilvl="2">
      <w:start w:val="1"/>
      <w:numFmt w:val="lowerRoman"/>
      <w:lvlText w:val="%3)"/>
      <w:lvlJc w:val="left"/>
      <w:pPr>
        <w:ind w:left="1111" w:hanging="397"/>
      </w:pPr>
      <w:rPr>
        <w:rFonts w:hint="default"/>
      </w:rPr>
    </w:lvl>
    <w:lvl w:ilvl="3">
      <w:start w:val="1"/>
      <w:numFmt w:val="decimal"/>
      <w:lvlText w:val="(%4)"/>
      <w:lvlJc w:val="left"/>
      <w:pPr>
        <w:ind w:left="1468" w:hanging="397"/>
      </w:pPr>
      <w:rPr>
        <w:rFonts w:hint="default"/>
      </w:rPr>
    </w:lvl>
    <w:lvl w:ilvl="4">
      <w:start w:val="1"/>
      <w:numFmt w:val="lowerLetter"/>
      <w:lvlText w:val="(%5)"/>
      <w:lvlJc w:val="left"/>
      <w:pPr>
        <w:ind w:left="1825" w:hanging="397"/>
      </w:pPr>
      <w:rPr>
        <w:rFonts w:hint="default"/>
      </w:rPr>
    </w:lvl>
    <w:lvl w:ilvl="5">
      <w:start w:val="1"/>
      <w:numFmt w:val="lowerRoman"/>
      <w:lvlText w:val="(%6)"/>
      <w:lvlJc w:val="left"/>
      <w:pPr>
        <w:ind w:left="2182" w:hanging="397"/>
      </w:pPr>
      <w:rPr>
        <w:rFonts w:hint="default"/>
      </w:rPr>
    </w:lvl>
    <w:lvl w:ilvl="6">
      <w:start w:val="1"/>
      <w:numFmt w:val="decimal"/>
      <w:lvlText w:val="%7."/>
      <w:lvlJc w:val="left"/>
      <w:pPr>
        <w:ind w:left="2539" w:hanging="397"/>
      </w:pPr>
      <w:rPr>
        <w:rFonts w:hint="default"/>
      </w:rPr>
    </w:lvl>
    <w:lvl w:ilvl="7">
      <w:start w:val="1"/>
      <w:numFmt w:val="lowerLetter"/>
      <w:lvlText w:val="%8."/>
      <w:lvlJc w:val="left"/>
      <w:pPr>
        <w:ind w:left="2896" w:hanging="397"/>
      </w:pPr>
      <w:rPr>
        <w:rFonts w:hint="default"/>
      </w:rPr>
    </w:lvl>
    <w:lvl w:ilvl="8">
      <w:start w:val="1"/>
      <w:numFmt w:val="lowerRoman"/>
      <w:lvlText w:val="%9."/>
      <w:lvlJc w:val="left"/>
      <w:pPr>
        <w:ind w:left="3253" w:hanging="397"/>
      </w:pPr>
      <w:rPr>
        <w:rFonts w:hint="default"/>
      </w:rPr>
    </w:lvl>
  </w:abstractNum>
  <w:abstractNum w:abstractNumId="9">
    <w:nsid w:val="22A0120D"/>
    <w:multiLevelType w:val="hybridMultilevel"/>
    <w:tmpl w:val="FFD668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2E56932"/>
    <w:multiLevelType w:val="hybridMultilevel"/>
    <w:tmpl w:val="0D9EAC48"/>
    <w:lvl w:ilvl="0" w:tplc="850A6D4A">
      <w:start w:val="1"/>
      <w:numFmt w:val="bullet"/>
      <w:lvlText w:val="●"/>
      <w:lvlJc w:val="left"/>
      <w:pPr>
        <w:ind w:left="1440" w:hanging="360"/>
      </w:pPr>
      <w:rPr>
        <w:rFonts w:ascii="Arial-ItalicMT" w:hAnsi="Arial-ItalicMT" w:hint="default"/>
        <w:b w:val="0"/>
        <w:i w:val="0"/>
        <w:color w:val="786A65"/>
        <w:spacing w:val="0"/>
        <w:w w:val="100"/>
        <w:position w:val="0"/>
        <w:sz w:val="20"/>
        <w:u w:val="none"/>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2E9056F"/>
    <w:multiLevelType w:val="hybridMultilevel"/>
    <w:tmpl w:val="2620045E"/>
    <w:lvl w:ilvl="0" w:tplc="5CD6EEDE">
      <w:start w:val="1"/>
      <w:numFmt w:val="bullet"/>
      <w:lvlText w:val="●"/>
      <w:lvlJc w:val="left"/>
      <w:pPr>
        <w:ind w:left="786" w:hanging="360"/>
      </w:pPr>
      <w:rPr>
        <w:rFonts w:ascii="Trebuchet MS" w:hAnsi="Trebuchet MS" w:hint="default"/>
        <w:color w:val="004C99"/>
        <w:sz w:val="16"/>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2">
    <w:nsid w:val="23121347"/>
    <w:multiLevelType w:val="hybridMultilevel"/>
    <w:tmpl w:val="78A6E6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24A511B3"/>
    <w:multiLevelType w:val="hybridMultilevel"/>
    <w:tmpl w:val="7D0252C2"/>
    <w:lvl w:ilvl="0" w:tplc="5CD6EEDE">
      <w:start w:val="1"/>
      <w:numFmt w:val="bullet"/>
      <w:lvlText w:val="●"/>
      <w:lvlJc w:val="left"/>
      <w:pPr>
        <w:ind w:left="720" w:hanging="360"/>
      </w:pPr>
      <w:rPr>
        <w:rFonts w:ascii="Trebuchet MS" w:hAnsi="Trebuchet MS" w:hint="default"/>
        <w:color w:val="004C99"/>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4">
    <w:nsid w:val="26F969C2"/>
    <w:multiLevelType w:val="hybridMultilevel"/>
    <w:tmpl w:val="CA06CDE8"/>
    <w:lvl w:ilvl="0" w:tplc="A8320644">
      <w:start w:val="1"/>
      <w:numFmt w:val="bullet"/>
      <w:lvlText w:val="●"/>
      <w:lvlJc w:val="left"/>
      <w:pPr>
        <w:ind w:left="360" w:hanging="360"/>
      </w:pPr>
      <w:rPr>
        <w:rFonts w:ascii="Arial-ItalicMT" w:hAnsi="Arial-ItalicMT" w:hint="default"/>
        <w:b w:val="0"/>
        <w:i w:val="0"/>
        <w:color w:val="F39900"/>
        <w:spacing w:val="0"/>
        <w:w w:val="100"/>
        <w:position w:val="0"/>
        <w:sz w:val="20"/>
        <w:u w:val="non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873759C"/>
    <w:multiLevelType w:val="hybridMultilevel"/>
    <w:tmpl w:val="96967FCC"/>
    <w:lvl w:ilvl="0" w:tplc="37644940">
      <w:start w:val="10"/>
      <w:numFmt w:val="bullet"/>
      <w:lvlText w:val=""/>
      <w:lvlJc w:val="left"/>
      <w:pPr>
        <w:ind w:left="720" w:hanging="360"/>
      </w:pPr>
      <w:rPr>
        <w:rFonts w:ascii="Wingdings" w:eastAsia="Cambria"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2C560A49"/>
    <w:multiLevelType w:val="hybridMultilevel"/>
    <w:tmpl w:val="345062F0"/>
    <w:lvl w:ilvl="0" w:tplc="775C93F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A77B6A"/>
    <w:multiLevelType w:val="hybridMultilevel"/>
    <w:tmpl w:val="A60A590E"/>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3127689D"/>
    <w:multiLevelType w:val="hybridMultilevel"/>
    <w:tmpl w:val="ADD68AF0"/>
    <w:lvl w:ilvl="0" w:tplc="95D8F36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1F83693"/>
    <w:multiLevelType w:val="multilevel"/>
    <w:tmpl w:val="040C001F"/>
    <w:styleLink w:val="Style1"/>
    <w:lvl w:ilvl="0">
      <w:start w:val="1"/>
      <w:numFmt w:val="decimal"/>
      <w:lvlText w:val="%1."/>
      <w:lvlJc w:val="left"/>
      <w:pPr>
        <w:ind w:left="360" w:hanging="360"/>
      </w:pPr>
      <w:rPr>
        <w:rFonts w:ascii="Trebuchet MS" w:hAnsi="Trebuchet M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8BC53F7"/>
    <w:multiLevelType w:val="hybridMultilevel"/>
    <w:tmpl w:val="A5CCFC36"/>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3A4A5A96"/>
    <w:multiLevelType w:val="hybridMultilevel"/>
    <w:tmpl w:val="04D4A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CD4E09"/>
    <w:multiLevelType w:val="hybridMultilevel"/>
    <w:tmpl w:val="C582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F80EDE"/>
    <w:multiLevelType w:val="hybridMultilevel"/>
    <w:tmpl w:val="CD326C5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46573CEA"/>
    <w:multiLevelType w:val="hybridMultilevel"/>
    <w:tmpl w:val="477E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10671B"/>
    <w:multiLevelType w:val="multilevel"/>
    <w:tmpl w:val="040C001D"/>
    <w:numStyleLink w:val="Style2"/>
  </w:abstractNum>
  <w:abstractNum w:abstractNumId="26">
    <w:nsid w:val="4A7F354C"/>
    <w:multiLevelType w:val="multilevel"/>
    <w:tmpl w:val="A326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914B3"/>
    <w:multiLevelType w:val="hybridMultilevel"/>
    <w:tmpl w:val="72E2C7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04F2EFB"/>
    <w:multiLevelType w:val="multilevel"/>
    <w:tmpl w:val="040C001F"/>
    <w:numStyleLink w:val="Style1"/>
  </w:abstractNum>
  <w:abstractNum w:abstractNumId="29">
    <w:nsid w:val="52DC0472"/>
    <w:multiLevelType w:val="hybridMultilevel"/>
    <w:tmpl w:val="8128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994925"/>
    <w:multiLevelType w:val="hybridMultilevel"/>
    <w:tmpl w:val="9AFE96E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558108D2"/>
    <w:multiLevelType w:val="hybridMultilevel"/>
    <w:tmpl w:val="25D010AE"/>
    <w:lvl w:ilvl="0" w:tplc="D348331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E164AB"/>
    <w:multiLevelType w:val="multilevel"/>
    <w:tmpl w:val="97A4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A5CF1"/>
    <w:multiLevelType w:val="multilevel"/>
    <w:tmpl w:val="B5AE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D73429"/>
    <w:multiLevelType w:val="hybridMultilevel"/>
    <w:tmpl w:val="6E1ED88A"/>
    <w:lvl w:ilvl="0" w:tplc="5CD6EEDE">
      <w:start w:val="1"/>
      <w:numFmt w:val="bullet"/>
      <w:lvlText w:val="●"/>
      <w:lvlJc w:val="left"/>
      <w:pPr>
        <w:ind w:left="360" w:hanging="360"/>
      </w:pPr>
      <w:rPr>
        <w:rFonts w:ascii="Trebuchet MS" w:hAnsi="Trebuchet MS" w:hint="default"/>
        <w:color w:val="004C99"/>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5">
    <w:nsid w:val="686120AF"/>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69B472D6"/>
    <w:multiLevelType w:val="hybridMultilevel"/>
    <w:tmpl w:val="AF3C4542"/>
    <w:lvl w:ilvl="0" w:tplc="775C93F8">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D831614"/>
    <w:multiLevelType w:val="hybridMultilevel"/>
    <w:tmpl w:val="81E81228"/>
    <w:lvl w:ilvl="0" w:tplc="7F347222">
      <w:start w:val="1"/>
      <w:numFmt w:val="bullet"/>
      <w:lvlText w:val=""/>
      <w:lvlJc w:val="righ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E45846"/>
    <w:multiLevelType w:val="hybridMultilevel"/>
    <w:tmpl w:val="88720196"/>
    <w:lvl w:ilvl="0" w:tplc="C6D218E4">
      <w:start w:val="1"/>
      <w:numFmt w:val="bullet"/>
      <w:lvlText w:val="●"/>
      <w:lvlJc w:val="left"/>
      <w:pPr>
        <w:ind w:left="2160" w:hanging="360"/>
      </w:pPr>
      <w:rPr>
        <w:rFonts w:ascii="Arial-ItalicMT" w:hAnsi="Arial-ItalicMT" w:hint="default"/>
        <w:b w:val="0"/>
        <w:i w:val="0"/>
        <w:color w:val="F39900"/>
        <w:spacing w:val="0"/>
        <w:w w:val="100"/>
        <w:position w:val="0"/>
        <w:sz w:val="22"/>
        <w:u w:val="none"/>
      </w:rPr>
    </w:lvl>
    <w:lvl w:ilvl="1" w:tplc="C6D218E4">
      <w:start w:val="1"/>
      <w:numFmt w:val="bullet"/>
      <w:lvlText w:val="●"/>
      <w:lvlJc w:val="left"/>
      <w:pPr>
        <w:ind w:left="1440" w:hanging="360"/>
      </w:pPr>
      <w:rPr>
        <w:rFonts w:ascii="Arial-ItalicMT" w:hAnsi="Arial-ItalicMT" w:hint="default"/>
        <w:b w:val="0"/>
        <w:i w:val="0"/>
        <w:color w:val="F39900"/>
        <w:spacing w:val="0"/>
        <w:w w:val="100"/>
        <w:position w:val="0"/>
        <w:sz w:val="22"/>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306758E"/>
    <w:multiLevelType w:val="hybridMultilevel"/>
    <w:tmpl w:val="1AA6AFD4"/>
    <w:lvl w:ilvl="0" w:tplc="080C000D">
      <w:start w:val="1"/>
      <w:numFmt w:val="bullet"/>
      <w:lvlText w:val=""/>
      <w:lvlJc w:val="left"/>
      <w:pPr>
        <w:ind w:left="720" w:hanging="360"/>
      </w:pPr>
      <w:rPr>
        <w:rFonts w:ascii="Wingdings" w:hAnsi="Wingdings"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0">
    <w:nsid w:val="776D67F3"/>
    <w:multiLevelType w:val="multilevel"/>
    <w:tmpl w:val="040C001D"/>
    <w:numStyleLink w:val="Style2"/>
  </w:abstractNum>
  <w:abstractNum w:abstractNumId="41">
    <w:nsid w:val="77BD6460"/>
    <w:multiLevelType w:val="hybridMultilevel"/>
    <w:tmpl w:val="E38C342E"/>
    <w:lvl w:ilvl="0" w:tplc="DAD6F63E">
      <w:start w:val="1"/>
      <w:numFmt w:val="decimal"/>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BC154A"/>
    <w:multiLevelType w:val="hybridMultilevel"/>
    <w:tmpl w:val="ED207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79C711E4"/>
    <w:multiLevelType w:val="hybridMultilevel"/>
    <w:tmpl w:val="2E9C75BC"/>
    <w:lvl w:ilvl="0" w:tplc="5CD6EEDE">
      <w:start w:val="1"/>
      <w:numFmt w:val="bullet"/>
      <w:lvlText w:val="●"/>
      <w:lvlJc w:val="left"/>
      <w:pPr>
        <w:ind w:left="720" w:hanging="360"/>
      </w:pPr>
      <w:rPr>
        <w:rFonts w:ascii="Trebuchet MS" w:hAnsi="Trebuchet MS" w:hint="default"/>
        <w:color w:val="004C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7D9759C8"/>
    <w:multiLevelType w:val="hybridMultilevel"/>
    <w:tmpl w:val="0AFA6B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36"/>
  </w:num>
  <w:num w:numId="4">
    <w:abstractNumId w:val="2"/>
  </w:num>
  <w:num w:numId="5">
    <w:abstractNumId w:val="28"/>
  </w:num>
  <w:num w:numId="6">
    <w:abstractNumId w:val="19"/>
  </w:num>
  <w:num w:numId="7">
    <w:abstractNumId w:val="7"/>
  </w:num>
  <w:num w:numId="8">
    <w:abstractNumId w:val="25"/>
  </w:num>
  <w:num w:numId="9">
    <w:abstractNumId w:val="3"/>
  </w:num>
  <w:num w:numId="10">
    <w:abstractNumId w:val="40"/>
    <w:lvlOverride w:ilvl="0">
      <w:lvl w:ilvl="0">
        <w:start w:val="1"/>
        <w:numFmt w:val="decimal"/>
        <w:lvlText w:val="%1)"/>
        <w:lvlJc w:val="left"/>
        <w:pPr>
          <w:ind w:left="360" w:hanging="360"/>
        </w:pPr>
      </w:lvl>
    </w:lvlOverride>
  </w:num>
  <w:num w:numId="11">
    <w:abstractNumId w:val="18"/>
  </w:num>
  <w:num w:numId="12">
    <w:abstractNumId w:val="37"/>
  </w:num>
  <w:num w:numId="13">
    <w:abstractNumId w:val="10"/>
  </w:num>
  <w:num w:numId="14">
    <w:abstractNumId w:val="6"/>
  </w:num>
  <w:num w:numId="15">
    <w:abstractNumId w:val="38"/>
  </w:num>
  <w:num w:numId="16">
    <w:abstractNumId w:val="0"/>
  </w:num>
  <w:num w:numId="17">
    <w:abstractNumId w:val="14"/>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8"/>
  </w:num>
  <w:num w:numId="23">
    <w:abstractNumId w:val="41"/>
  </w:num>
  <w:num w:numId="24">
    <w:abstractNumId w:val="15"/>
  </w:num>
  <w:num w:numId="25">
    <w:abstractNumId w:val="4"/>
  </w:num>
  <w:num w:numId="26">
    <w:abstractNumId w:val="12"/>
  </w:num>
  <w:num w:numId="27">
    <w:abstractNumId w:val="44"/>
  </w:num>
  <w:num w:numId="28">
    <w:abstractNumId w:val="1"/>
  </w:num>
  <w:num w:numId="29">
    <w:abstractNumId w:val="30"/>
  </w:num>
  <w:num w:numId="30">
    <w:abstractNumId w:val="39"/>
  </w:num>
  <w:num w:numId="31">
    <w:abstractNumId w:val="13"/>
  </w:num>
  <w:num w:numId="32">
    <w:abstractNumId w:val="42"/>
  </w:num>
  <w:num w:numId="33">
    <w:abstractNumId w:val="17"/>
  </w:num>
  <w:num w:numId="34">
    <w:abstractNumId w:val="43"/>
  </w:num>
  <w:num w:numId="35">
    <w:abstractNumId w:val="20"/>
  </w:num>
  <w:num w:numId="36">
    <w:abstractNumId w:val="0"/>
  </w:num>
  <w:num w:numId="37">
    <w:abstractNumId w:val="23"/>
  </w:num>
  <w:num w:numId="38">
    <w:abstractNumId w:val="21"/>
  </w:num>
  <w:num w:numId="39">
    <w:abstractNumId w:val="29"/>
  </w:num>
  <w:num w:numId="40">
    <w:abstractNumId w:val="5"/>
  </w:num>
  <w:num w:numId="41">
    <w:abstractNumId w:val="27"/>
  </w:num>
  <w:num w:numId="42">
    <w:abstractNumId w:val="34"/>
  </w:num>
  <w:num w:numId="43">
    <w:abstractNumId w:val="11"/>
  </w:num>
  <w:num w:numId="44">
    <w:abstractNumId w:val="33"/>
  </w:num>
  <w:num w:numId="45">
    <w:abstractNumId w:val="32"/>
  </w:num>
  <w:num w:numId="46">
    <w:abstractNumId w:val="26"/>
  </w:num>
  <w:num w:numId="47">
    <w:abstractNumId w:val="9"/>
  </w:num>
  <w:num w:numId="48">
    <w:abstractNumId w:val="22"/>
  </w:num>
  <w:num w:numId="49">
    <w:abstractNumId w:val="24"/>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38913">
      <o:colormru v:ext="edit" colors="#f39900"/>
    </o:shapedefaults>
  </w:hdrShapeDefaults>
  <w:footnotePr>
    <w:footnote w:id="-1"/>
    <w:footnote w:id="0"/>
  </w:footnotePr>
  <w:endnotePr>
    <w:endnote w:id="-1"/>
    <w:endnote w:id="0"/>
  </w:endnotePr>
  <w:compat/>
  <w:rsids>
    <w:rsidRoot w:val="008D15DC"/>
    <w:rsid w:val="00001FFD"/>
    <w:rsid w:val="00011453"/>
    <w:rsid w:val="00012258"/>
    <w:rsid w:val="00024AF7"/>
    <w:rsid w:val="00037CC7"/>
    <w:rsid w:val="00043BBC"/>
    <w:rsid w:val="00052F0E"/>
    <w:rsid w:val="00070B3E"/>
    <w:rsid w:val="000735DC"/>
    <w:rsid w:val="00073C63"/>
    <w:rsid w:val="00090D2B"/>
    <w:rsid w:val="00095990"/>
    <w:rsid w:val="000A5752"/>
    <w:rsid w:val="000B0B93"/>
    <w:rsid w:val="000B2259"/>
    <w:rsid w:val="000B4339"/>
    <w:rsid w:val="000C05D3"/>
    <w:rsid w:val="000F1091"/>
    <w:rsid w:val="00104E46"/>
    <w:rsid w:val="001173A9"/>
    <w:rsid w:val="00120CFD"/>
    <w:rsid w:val="00124B79"/>
    <w:rsid w:val="00130A6D"/>
    <w:rsid w:val="0013715B"/>
    <w:rsid w:val="00143AD7"/>
    <w:rsid w:val="001535C2"/>
    <w:rsid w:val="00165CDB"/>
    <w:rsid w:val="0016605B"/>
    <w:rsid w:val="00173362"/>
    <w:rsid w:val="00187698"/>
    <w:rsid w:val="001965CF"/>
    <w:rsid w:val="00196F16"/>
    <w:rsid w:val="001A3227"/>
    <w:rsid w:val="001A5315"/>
    <w:rsid w:val="001B057F"/>
    <w:rsid w:val="001B6E13"/>
    <w:rsid w:val="001C257C"/>
    <w:rsid w:val="001D3314"/>
    <w:rsid w:val="001E6848"/>
    <w:rsid w:val="001F0396"/>
    <w:rsid w:val="001F1A17"/>
    <w:rsid w:val="001F3AEB"/>
    <w:rsid w:val="002071B8"/>
    <w:rsid w:val="002305D8"/>
    <w:rsid w:val="002332DA"/>
    <w:rsid w:val="00233542"/>
    <w:rsid w:val="00234D0D"/>
    <w:rsid w:val="002366B3"/>
    <w:rsid w:val="00237651"/>
    <w:rsid w:val="0024700C"/>
    <w:rsid w:val="002475E0"/>
    <w:rsid w:val="0025136B"/>
    <w:rsid w:val="00254395"/>
    <w:rsid w:val="002548E4"/>
    <w:rsid w:val="002627FF"/>
    <w:rsid w:val="00264805"/>
    <w:rsid w:val="002708D7"/>
    <w:rsid w:val="00283A65"/>
    <w:rsid w:val="0029032F"/>
    <w:rsid w:val="0029349B"/>
    <w:rsid w:val="002A0810"/>
    <w:rsid w:val="002A17F2"/>
    <w:rsid w:val="002C1CA5"/>
    <w:rsid w:val="002C5607"/>
    <w:rsid w:val="002C61A5"/>
    <w:rsid w:val="002D167A"/>
    <w:rsid w:val="002D4F71"/>
    <w:rsid w:val="002E5139"/>
    <w:rsid w:val="002E6F05"/>
    <w:rsid w:val="003259CC"/>
    <w:rsid w:val="003266A6"/>
    <w:rsid w:val="003276F5"/>
    <w:rsid w:val="00327FEA"/>
    <w:rsid w:val="00334203"/>
    <w:rsid w:val="003350BA"/>
    <w:rsid w:val="00335381"/>
    <w:rsid w:val="0034522E"/>
    <w:rsid w:val="00352406"/>
    <w:rsid w:val="003624D3"/>
    <w:rsid w:val="003642E3"/>
    <w:rsid w:val="00365372"/>
    <w:rsid w:val="003B4C8C"/>
    <w:rsid w:val="003B7544"/>
    <w:rsid w:val="003C2723"/>
    <w:rsid w:val="003C6256"/>
    <w:rsid w:val="003D0BB1"/>
    <w:rsid w:val="003D7FCC"/>
    <w:rsid w:val="003F5D44"/>
    <w:rsid w:val="004006A7"/>
    <w:rsid w:val="0040093A"/>
    <w:rsid w:val="00401E2E"/>
    <w:rsid w:val="00413CE9"/>
    <w:rsid w:val="00414B3A"/>
    <w:rsid w:val="0042016D"/>
    <w:rsid w:val="00424D0C"/>
    <w:rsid w:val="00424E1F"/>
    <w:rsid w:val="004253C6"/>
    <w:rsid w:val="00430734"/>
    <w:rsid w:val="0044296E"/>
    <w:rsid w:val="004537D5"/>
    <w:rsid w:val="00453C0D"/>
    <w:rsid w:val="004545A4"/>
    <w:rsid w:val="00461E31"/>
    <w:rsid w:val="004736F6"/>
    <w:rsid w:val="00474C36"/>
    <w:rsid w:val="00477E88"/>
    <w:rsid w:val="00484F45"/>
    <w:rsid w:val="00486F55"/>
    <w:rsid w:val="0049211B"/>
    <w:rsid w:val="00492B09"/>
    <w:rsid w:val="004A4788"/>
    <w:rsid w:val="004A681D"/>
    <w:rsid w:val="004B0634"/>
    <w:rsid w:val="004D38D2"/>
    <w:rsid w:val="004E5203"/>
    <w:rsid w:val="00500CBC"/>
    <w:rsid w:val="00504F31"/>
    <w:rsid w:val="005072FD"/>
    <w:rsid w:val="00540CC6"/>
    <w:rsid w:val="0054260C"/>
    <w:rsid w:val="00542B01"/>
    <w:rsid w:val="005437A3"/>
    <w:rsid w:val="0054694D"/>
    <w:rsid w:val="00556C33"/>
    <w:rsid w:val="00560E97"/>
    <w:rsid w:val="00565FF2"/>
    <w:rsid w:val="00567DB9"/>
    <w:rsid w:val="00573244"/>
    <w:rsid w:val="00574167"/>
    <w:rsid w:val="005839AE"/>
    <w:rsid w:val="005A2145"/>
    <w:rsid w:val="005A606C"/>
    <w:rsid w:val="005D343E"/>
    <w:rsid w:val="005D7FBB"/>
    <w:rsid w:val="005E3688"/>
    <w:rsid w:val="005F346B"/>
    <w:rsid w:val="005F3EFB"/>
    <w:rsid w:val="00604E41"/>
    <w:rsid w:val="00606079"/>
    <w:rsid w:val="00617D11"/>
    <w:rsid w:val="00617F16"/>
    <w:rsid w:val="00623F10"/>
    <w:rsid w:val="006321B3"/>
    <w:rsid w:val="00636285"/>
    <w:rsid w:val="00636727"/>
    <w:rsid w:val="00661EC5"/>
    <w:rsid w:val="00665874"/>
    <w:rsid w:val="00667C21"/>
    <w:rsid w:val="00671C14"/>
    <w:rsid w:val="00675F11"/>
    <w:rsid w:val="00684319"/>
    <w:rsid w:val="0068785F"/>
    <w:rsid w:val="00690555"/>
    <w:rsid w:val="0069277F"/>
    <w:rsid w:val="006928EE"/>
    <w:rsid w:val="00697CF2"/>
    <w:rsid w:val="006A7231"/>
    <w:rsid w:val="006B3A51"/>
    <w:rsid w:val="006B408A"/>
    <w:rsid w:val="006B44A0"/>
    <w:rsid w:val="006C53DD"/>
    <w:rsid w:val="006E3666"/>
    <w:rsid w:val="00702A70"/>
    <w:rsid w:val="0070500E"/>
    <w:rsid w:val="00710922"/>
    <w:rsid w:val="00715A41"/>
    <w:rsid w:val="0072748C"/>
    <w:rsid w:val="00736CC8"/>
    <w:rsid w:val="00743479"/>
    <w:rsid w:val="00743660"/>
    <w:rsid w:val="00753D79"/>
    <w:rsid w:val="0076351C"/>
    <w:rsid w:val="00763D68"/>
    <w:rsid w:val="00765B93"/>
    <w:rsid w:val="00771E44"/>
    <w:rsid w:val="007778DC"/>
    <w:rsid w:val="00780C39"/>
    <w:rsid w:val="00787127"/>
    <w:rsid w:val="00797658"/>
    <w:rsid w:val="007A3FD5"/>
    <w:rsid w:val="007A5027"/>
    <w:rsid w:val="007A5D0E"/>
    <w:rsid w:val="007B05C9"/>
    <w:rsid w:val="007B7591"/>
    <w:rsid w:val="007C0EBE"/>
    <w:rsid w:val="007C2575"/>
    <w:rsid w:val="007C33FD"/>
    <w:rsid w:val="007D12D9"/>
    <w:rsid w:val="007E5C96"/>
    <w:rsid w:val="00801F71"/>
    <w:rsid w:val="00803CCB"/>
    <w:rsid w:val="00821311"/>
    <w:rsid w:val="008238BF"/>
    <w:rsid w:val="00831305"/>
    <w:rsid w:val="00834E49"/>
    <w:rsid w:val="0083515C"/>
    <w:rsid w:val="00837698"/>
    <w:rsid w:val="008456D6"/>
    <w:rsid w:val="00860C99"/>
    <w:rsid w:val="008635D3"/>
    <w:rsid w:val="00875F01"/>
    <w:rsid w:val="00885BBB"/>
    <w:rsid w:val="008863B3"/>
    <w:rsid w:val="008A182F"/>
    <w:rsid w:val="008A5797"/>
    <w:rsid w:val="008A602A"/>
    <w:rsid w:val="008B06BF"/>
    <w:rsid w:val="008B5CDA"/>
    <w:rsid w:val="008C0014"/>
    <w:rsid w:val="008C100D"/>
    <w:rsid w:val="008D15DC"/>
    <w:rsid w:val="008D33B1"/>
    <w:rsid w:val="008E43D4"/>
    <w:rsid w:val="008E7F5D"/>
    <w:rsid w:val="008F182F"/>
    <w:rsid w:val="008F3212"/>
    <w:rsid w:val="00903034"/>
    <w:rsid w:val="00914B12"/>
    <w:rsid w:val="009150B4"/>
    <w:rsid w:val="009205C2"/>
    <w:rsid w:val="009305DB"/>
    <w:rsid w:val="00936036"/>
    <w:rsid w:val="00941189"/>
    <w:rsid w:val="00956054"/>
    <w:rsid w:val="00956EC5"/>
    <w:rsid w:val="00966C0B"/>
    <w:rsid w:val="00980066"/>
    <w:rsid w:val="00986B0E"/>
    <w:rsid w:val="0099158A"/>
    <w:rsid w:val="009A72D1"/>
    <w:rsid w:val="009B7C1E"/>
    <w:rsid w:val="009D22FD"/>
    <w:rsid w:val="009D2962"/>
    <w:rsid w:val="009D2D8A"/>
    <w:rsid w:val="009E0292"/>
    <w:rsid w:val="009F036F"/>
    <w:rsid w:val="009F0BEA"/>
    <w:rsid w:val="009F31CF"/>
    <w:rsid w:val="009F3695"/>
    <w:rsid w:val="009F3991"/>
    <w:rsid w:val="00A065DC"/>
    <w:rsid w:val="00A249E7"/>
    <w:rsid w:val="00A414C3"/>
    <w:rsid w:val="00A4440F"/>
    <w:rsid w:val="00A529BA"/>
    <w:rsid w:val="00A56CE8"/>
    <w:rsid w:val="00A60C07"/>
    <w:rsid w:val="00A65FBB"/>
    <w:rsid w:val="00A736B6"/>
    <w:rsid w:val="00A75936"/>
    <w:rsid w:val="00A8233D"/>
    <w:rsid w:val="00A84524"/>
    <w:rsid w:val="00AB2C10"/>
    <w:rsid w:val="00AB3325"/>
    <w:rsid w:val="00AC1812"/>
    <w:rsid w:val="00AC6A86"/>
    <w:rsid w:val="00AD4216"/>
    <w:rsid w:val="00AD4FC0"/>
    <w:rsid w:val="00AE1FF9"/>
    <w:rsid w:val="00AF4A49"/>
    <w:rsid w:val="00B11B4B"/>
    <w:rsid w:val="00B1278F"/>
    <w:rsid w:val="00B136A6"/>
    <w:rsid w:val="00B144C7"/>
    <w:rsid w:val="00B21CF2"/>
    <w:rsid w:val="00B2372D"/>
    <w:rsid w:val="00B27A6F"/>
    <w:rsid w:val="00B30E18"/>
    <w:rsid w:val="00B330BD"/>
    <w:rsid w:val="00B3749A"/>
    <w:rsid w:val="00B433AD"/>
    <w:rsid w:val="00B57688"/>
    <w:rsid w:val="00B57F6C"/>
    <w:rsid w:val="00B803D0"/>
    <w:rsid w:val="00B867BF"/>
    <w:rsid w:val="00B87386"/>
    <w:rsid w:val="00B9190E"/>
    <w:rsid w:val="00B936EF"/>
    <w:rsid w:val="00B9751F"/>
    <w:rsid w:val="00B97595"/>
    <w:rsid w:val="00BA53EE"/>
    <w:rsid w:val="00BB37D5"/>
    <w:rsid w:val="00BB3F9B"/>
    <w:rsid w:val="00BC76F3"/>
    <w:rsid w:val="00BC786B"/>
    <w:rsid w:val="00BD524F"/>
    <w:rsid w:val="00BD6B36"/>
    <w:rsid w:val="00BE3F34"/>
    <w:rsid w:val="00BF4B57"/>
    <w:rsid w:val="00BF77CA"/>
    <w:rsid w:val="00C0131A"/>
    <w:rsid w:val="00C03711"/>
    <w:rsid w:val="00C0411F"/>
    <w:rsid w:val="00C0444F"/>
    <w:rsid w:val="00C07912"/>
    <w:rsid w:val="00C13480"/>
    <w:rsid w:val="00C156C2"/>
    <w:rsid w:val="00C22878"/>
    <w:rsid w:val="00C30A0C"/>
    <w:rsid w:val="00C411BB"/>
    <w:rsid w:val="00C47648"/>
    <w:rsid w:val="00C5425A"/>
    <w:rsid w:val="00C55FDB"/>
    <w:rsid w:val="00C57C12"/>
    <w:rsid w:val="00C606D4"/>
    <w:rsid w:val="00C61E73"/>
    <w:rsid w:val="00C803F5"/>
    <w:rsid w:val="00CA3FD7"/>
    <w:rsid w:val="00CA74FC"/>
    <w:rsid w:val="00CB1494"/>
    <w:rsid w:val="00CC07B6"/>
    <w:rsid w:val="00CC20ED"/>
    <w:rsid w:val="00CC2237"/>
    <w:rsid w:val="00CC60C8"/>
    <w:rsid w:val="00CD1DAC"/>
    <w:rsid w:val="00CD4FEA"/>
    <w:rsid w:val="00CD7538"/>
    <w:rsid w:val="00CD7E17"/>
    <w:rsid w:val="00CE31C1"/>
    <w:rsid w:val="00CF77A0"/>
    <w:rsid w:val="00D02A58"/>
    <w:rsid w:val="00D11299"/>
    <w:rsid w:val="00D17E61"/>
    <w:rsid w:val="00D213E8"/>
    <w:rsid w:val="00D21BB9"/>
    <w:rsid w:val="00D2416E"/>
    <w:rsid w:val="00D2623E"/>
    <w:rsid w:val="00D274B2"/>
    <w:rsid w:val="00D37105"/>
    <w:rsid w:val="00D4358B"/>
    <w:rsid w:val="00D67AF8"/>
    <w:rsid w:val="00D95C83"/>
    <w:rsid w:val="00D971EA"/>
    <w:rsid w:val="00DA07BA"/>
    <w:rsid w:val="00DA5068"/>
    <w:rsid w:val="00DA6CC3"/>
    <w:rsid w:val="00DB269D"/>
    <w:rsid w:val="00DB2DF2"/>
    <w:rsid w:val="00DB36AC"/>
    <w:rsid w:val="00DB6E40"/>
    <w:rsid w:val="00DC4236"/>
    <w:rsid w:val="00DC4D42"/>
    <w:rsid w:val="00DD431F"/>
    <w:rsid w:val="00DD6FC1"/>
    <w:rsid w:val="00DF19FD"/>
    <w:rsid w:val="00DF41DC"/>
    <w:rsid w:val="00DF668A"/>
    <w:rsid w:val="00E06384"/>
    <w:rsid w:val="00E16D6C"/>
    <w:rsid w:val="00E30304"/>
    <w:rsid w:val="00E43374"/>
    <w:rsid w:val="00E43E3A"/>
    <w:rsid w:val="00E47CB9"/>
    <w:rsid w:val="00E6789B"/>
    <w:rsid w:val="00E71280"/>
    <w:rsid w:val="00E73E30"/>
    <w:rsid w:val="00E76C89"/>
    <w:rsid w:val="00E86A90"/>
    <w:rsid w:val="00E953E8"/>
    <w:rsid w:val="00EA0438"/>
    <w:rsid w:val="00EB1ED4"/>
    <w:rsid w:val="00EC44BA"/>
    <w:rsid w:val="00ED2E44"/>
    <w:rsid w:val="00ED4013"/>
    <w:rsid w:val="00F037B9"/>
    <w:rsid w:val="00F07301"/>
    <w:rsid w:val="00F079E5"/>
    <w:rsid w:val="00F10C17"/>
    <w:rsid w:val="00F16D35"/>
    <w:rsid w:val="00F337E5"/>
    <w:rsid w:val="00F366AC"/>
    <w:rsid w:val="00F45395"/>
    <w:rsid w:val="00F4676F"/>
    <w:rsid w:val="00F53589"/>
    <w:rsid w:val="00F56F6F"/>
    <w:rsid w:val="00F57A6B"/>
    <w:rsid w:val="00F6064D"/>
    <w:rsid w:val="00F64FF8"/>
    <w:rsid w:val="00F70641"/>
    <w:rsid w:val="00F824E0"/>
    <w:rsid w:val="00F93916"/>
    <w:rsid w:val="00F97ACF"/>
    <w:rsid w:val="00FA5E4F"/>
    <w:rsid w:val="00FA6C1D"/>
    <w:rsid w:val="00FC0265"/>
    <w:rsid w:val="00FD1772"/>
    <w:rsid w:val="00FD496E"/>
    <w:rsid w:val="00FE061D"/>
    <w:rsid w:val="00FE72EA"/>
    <w:rsid w:val="00FF06DC"/>
    <w:rsid w:val="00FF7E3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f39900"/>
    </o:shapedefaults>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styleId="SubtleEmphasis">
    <w:name w:val="Subtle Emphasis"/>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styleId="IntenseEmphasis">
    <w:name w:val="Intense Emphasis"/>
    <w:basedOn w:val="DefaultParagraphFont"/>
    <w:uiPriority w:val="21"/>
    <w:qFormat/>
    <w:rsid w:val="00C30A0C"/>
    <w:rPr>
      <w:rFonts w:ascii="Calibri" w:hAnsi="Calibri"/>
      <w:b/>
      <w:bCs/>
      <w:i/>
      <w:iCs/>
      <w:color w:val="F39900"/>
      <w:sz w:val="18"/>
    </w:rPr>
  </w:style>
  <w:style w:type="character" w:styleId="Strong">
    <w:name w:val="Strong"/>
    <w:basedOn w:val="Emphasis"/>
    <w:uiPriority w:val="22"/>
    <w:qFormat/>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styleId="BookTitle">
    <w:name w:val="Book Title"/>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paragraph" w:customStyle="1" w:styleId="astandard3520normal">
    <w:name w:val="a_standard__35__20_normal"/>
    <w:basedOn w:val="Normal"/>
    <w:uiPriority w:val="99"/>
    <w:rsid w:val="00CD7E1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basedOn w:val="Normal"/>
    <w:rsid w:val="00CD7E17"/>
    <w:pPr>
      <w:autoSpaceDE w:val="0"/>
      <w:autoSpaceDN w:val="0"/>
      <w:spacing w:after="0" w:line="240" w:lineRule="auto"/>
    </w:pPr>
    <w:rPr>
      <w:rFonts w:ascii="Arial" w:eastAsiaTheme="minorHAnsi" w:hAnsi="Arial" w:cs="Arial"/>
      <w:color w:val="000000"/>
      <w:sz w:val="24"/>
      <w:szCs w:val="24"/>
      <w:lang w:val="fr-BE" w:eastAsia="fr-BE"/>
    </w:rPr>
  </w:style>
  <w:style w:type="character" w:styleId="CommentReference">
    <w:name w:val="annotation reference"/>
    <w:basedOn w:val="DefaultParagraphFont"/>
    <w:uiPriority w:val="99"/>
    <w:semiHidden/>
    <w:unhideWhenUsed/>
    <w:rsid w:val="00233542"/>
    <w:rPr>
      <w:sz w:val="16"/>
      <w:szCs w:val="16"/>
    </w:rPr>
  </w:style>
  <w:style w:type="paragraph" w:styleId="CommentText">
    <w:name w:val="annotation text"/>
    <w:basedOn w:val="Normal"/>
    <w:link w:val="CommentTextChar"/>
    <w:uiPriority w:val="99"/>
    <w:semiHidden/>
    <w:unhideWhenUsed/>
    <w:rsid w:val="00233542"/>
    <w:pPr>
      <w:spacing w:line="240" w:lineRule="auto"/>
    </w:pPr>
    <w:rPr>
      <w:sz w:val="20"/>
      <w:szCs w:val="20"/>
    </w:rPr>
  </w:style>
  <w:style w:type="character" w:customStyle="1" w:styleId="CommentTextChar">
    <w:name w:val="Comment Text Char"/>
    <w:basedOn w:val="DefaultParagraphFont"/>
    <w:link w:val="CommentText"/>
    <w:uiPriority w:val="99"/>
    <w:semiHidden/>
    <w:rsid w:val="00233542"/>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233542"/>
    <w:rPr>
      <w:b/>
      <w:bCs/>
    </w:rPr>
  </w:style>
  <w:style w:type="character" w:customStyle="1" w:styleId="CommentSubjectChar">
    <w:name w:val="Comment Subject Char"/>
    <w:basedOn w:val="CommentTextChar"/>
    <w:link w:val="CommentSubject"/>
    <w:uiPriority w:val="99"/>
    <w:semiHidden/>
    <w:rsid w:val="00233542"/>
    <w:rPr>
      <w:rFonts w:ascii="Calibri" w:hAnsi="Calibri"/>
      <w:b/>
      <w:bCs/>
      <w:lang w:val="fr-FR" w:eastAsia="fr-FR"/>
    </w:rPr>
  </w:style>
  <w:style w:type="paragraph" w:styleId="Revision">
    <w:name w:val="Revision"/>
    <w:hidden/>
    <w:uiPriority w:val="99"/>
    <w:semiHidden/>
    <w:rsid w:val="00233542"/>
    <w:rPr>
      <w:rFonts w:ascii="Calibri" w:hAnsi="Calibri"/>
      <w:sz w:val="22"/>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143AD7"/>
    <w:pPr>
      <w:spacing w:after="200" w:line="276" w:lineRule="auto"/>
    </w:pPr>
    <w:rPr>
      <w:rFonts w:ascii="Calibri" w:hAnsi="Calibri"/>
      <w:sz w:val="22"/>
      <w:szCs w:val="22"/>
      <w:lang w:val="fr-FR" w:eastAsia="fr-FR"/>
    </w:rPr>
  </w:style>
  <w:style w:type="paragraph" w:styleId="Heading1">
    <w:name w:val="heading 1"/>
    <w:next w:val="Normal"/>
    <w:link w:val="Heading1Char"/>
    <w:uiPriority w:val="9"/>
    <w:qFormat/>
    <w:rsid w:val="00D274B2"/>
    <w:pPr>
      <w:keepNext/>
      <w:keepLines/>
      <w:spacing w:before="720" w:after="240" w:line="276" w:lineRule="auto"/>
      <w:jc w:val="center"/>
      <w:outlineLvl w:val="0"/>
    </w:pPr>
    <w:rPr>
      <w:rFonts w:ascii="Calibri" w:hAnsi="Calibri"/>
      <w:b/>
      <w:bCs/>
      <w:color w:val="004C99"/>
      <w:kern w:val="40"/>
      <w:sz w:val="40"/>
      <w:szCs w:val="28"/>
      <w:lang w:val="fr-FR" w:eastAsia="fr-FR"/>
    </w:rPr>
  </w:style>
  <w:style w:type="paragraph" w:styleId="Heading2">
    <w:name w:val="heading 2"/>
    <w:basedOn w:val="Normal"/>
    <w:next w:val="Normal"/>
    <w:link w:val="Heading2Char"/>
    <w:uiPriority w:val="9"/>
    <w:unhideWhenUsed/>
    <w:qFormat/>
    <w:rsid w:val="00143AD7"/>
    <w:pPr>
      <w:keepNext/>
      <w:keepLines/>
      <w:spacing w:before="200" w:after="0"/>
      <w:outlineLvl w:val="1"/>
    </w:pPr>
    <w:rPr>
      <w:b/>
      <w:bCs/>
      <w:color w:val="004C99"/>
      <w:sz w:val="32"/>
      <w:szCs w:val="26"/>
    </w:rPr>
  </w:style>
  <w:style w:type="paragraph" w:styleId="Heading3">
    <w:name w:val="heading 3"/>
    <w:basedOn w:val="Normal"/>
    <w:next w:val="Normal"/>
    <w:link w:val="Heading3Char"/>
    <w:uiPriority w:val="9"/>
    <w:unhideWhenUsed/>
    <w:qFormat/>
    <w:rsid w:val="00143AD7"/>
    <w:pPr>
      <w:keepNext/>
      <w:keepLines/>
      <w:spacing w:before="200" w:after="0"/>
      <w:outlineLvl w:val="2"/>
    </w:pPr>
    <w:rPr>
      <w:b/>
      <w:bCs/>
      <w:color w:val="004C99"/>
      <w:sz w:val="28"/>
      <w:lang w:val="en-GB"/>
    </w:rPr>
  </w:style>
  <w:style w:type="paragraph" w:styleId="Heading4">
    <w:name w:val="heading 4"/>
    <w:next w:val="Normal"/>
    <w:link w:val="Heading4Char"/>
    <w:uiPriority w:val="9"/>
    <w:unhideWhenUsed/>
    <w:qFormat/>
    <w:rsid w:val="00143AD7"/>
    <w:pPr>
      <w:keepNext/>
      <w:keepLines/>
      <w:spacing w:before="200" w:line="276" w:lineRule="auto"/>
      <w:outlineLvl w:val="3"/>
    </w:pPr>
    <w:rPr>
      <w:rFonts w:ascii="Calibri" w:hAnsi="Calibri"/>
      <w:b/>
      <w:bCs/>
      <w:i/>
      <w:iCs/>
      <w:color w:val="004C99"/>
      <w:sz w:val="24"/>
      <w:szCs w:val="22"/>
      <w:lang w:val="fr-FR" w:eastAsia="fr-FR"/>
    </w:rPr>
  </w:style>
  <w:style w:type="paragraph" w:styleId="Heading5">
    <w:name w:val="heading 5"/>
    <w:next w:val="Normal"/>
    <w:link w:val="Heading5Char"/>
    <w:uiPriority w:val="9"/>
    <w:unhideWhenUsed/>
    <w:qFormat/>
    <w:rsid w:val="00821311"/>
    <w:pPr>
      <w:keepNext/>
      <w:keepLines/>
      <w:spacing w:before="200" w:line="276" w:lineRule="auto"/>
      <w:outlineLvl w:val="4"/>
    </w:pPr>
    <w:rPr>
      <w:rFonts w:ascii="Calibri" w:hAnsi="Calibri"/>
      <w:b/>
      <w:color w:val="004C99"/>
      <w:sz w:val="22"/>
      <w:szCs w:val="22"/>
      <w:lang w:val="fr-FR" w:eastAsia="fr-FR"/>
    </w:rPr>
  </w:style>
  <w:style w:type="paragraph" w:styleId="Heading6">
    <w:name w:val="heading 6"/>
    <w:basedOn w:val="Normal"/>
    <w:next w:val="Normal"/>
    <w:link w:val="Heading6Char"/>
    <w:uiPriority w:val="9"/>
    <w:unhideWhenUsed/>
    <w:rsid w:val="00070B3E"/>
    <w:pPr>
      <w:outlineLvl w:val="5"/>
    </w:pPr>
    <w:rPr>
      <w:lang w:val="en-GB"/>
    </w:rPr>
  </w:style>
  <w:style w:type="paragraph" w:styleId="Heading7">
    <w:name w:val="heading 7"/>
    <w:basedOn w:val="Normal"/>
    <w:next w:val="Normal"/>
    <w:link w:val="Heading7Char"/>
    <w:uiPriority w:val="9"/>
    <w:unhideWhenUsed/>
    <w:rsid w:val="00CB1494"/>
    <w:pPr>
      <w:keepNext/>
      <w:keepLines/>
      <w:spacing w:before="200" w:after="0"/>
      <w:outlineLvl w:val="6"/>
    </w:pPr>
    <w:rPr>
      <w:i/>
      <w:iCs/>
      <w:color w:val="0077F2"/>
    </w:rPr>
  </w:style>
  <w:style w:type="paragraph" w:styleId="Heading8">
    <w:name w:val="heading 8"/>
    <w:basedOn w:val="Normal"/>
    <w:next w:val="Normal"/>
    <w:link w:val="Heading8Char"/>
    <w:uiPriority w:val="9"/>
    <w:semiHidden/>
    <w:unhideWhenUsed/>
    <w:rsid w:val="00CB1494"/>
    <w:pPr>
      <w:keepNext/>
      <w:keepLines/>
      <w:spacing w:before="200" w:after="0"/>
      <w:outlineLvl w:val="7"/>
    </w:pPr>
    <w:rPr>
      <w:color w:val="0077F2"/>
      <w:szCs w:val="20"/>
    </w:rPr>
  </w:style>
  <w:style w:type="paragraph" w:styleId="Heading9">
    <w:name w:val="heading 9"/>
    <w:basedOn w:val="Normal"/>
    <w:next w:val="Normal"/>
    <w:link w:val="Heading9Char"/>
    <w:uiPriority w:val="9"/>
    <w:semiHidden/>
    <w:unhideWhenUsed/>
    <w:qFormat/>
    <w:rsid w:val="00CB1494"/>
    <w:pPr>
      <w:keepNext/>
      <w:keepLines/>
      <w:spacing w:before="200" w:after="0"/>
      <w:outlineLvl w:val="8"/>
    </w:pPr>
    <w:rPr>
      <w:i/>
      <w:iCs/>
      <w:color w:val="0077F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5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591"/>
  </w:style>
  <w:style w:type="paragraph" w:styleId="Footer">
    <w:name w:val="footer"/>
    <w:basedOn w:val="Normal"/>
    <w:link w:val="FooterChar"/>
    <w:uiPriority w:val="99"/>
    <w:unhideWhenUsed/>
    <w:rsid w:val="00C30A0C"/>
    <w:pPr>
      <w:tabs>
        <w:tab w:val="center" w:pos="4536"/>
        <w:tab w:val="right" w:pos="9072"/>
      </w:tabs>
      <w:spacing w:after="0" w:line="240" w:lineRule="auto"/>
    </w:pPr>
    <w:rPr>
      <w:color w:val="786A65"/>
      <w:sz w:val="20"/>
    </w:rPr>
  </w:style>
  <w:style w:type="character" w:customStyle="1" w:styleId="FooterChar">
    <w:name w:val="Footer Char"/>
    <w:basedOn w:val="DefaultParagraphFont"/>
    <w:link w:val="Footer"/>
    <w:uiPriority w:val="99"/>
    <w:rsid w:val="00C30A0C"/>
    <w:rPr>
      <w:rFonts w:ascii="Calibri" w:hAnsi="Calibri"/>
      <w:color w:val="786A65"/>
      <w:sz w:val="20"/>
    </w:rPr>
  </w:style>
  <w:style w:type="paragraph" w:styleId="BalloonText">
    <w:name w:val="Balloon Text"/>
    <w:basedOn w:val="Normal"/>
    <w:link w:val="BalloonTextChar"/>
    <w:uiPriority w:val="99"/>
    <w:semiHidden/>
    <w:unhideWhenUsed/>
    <w:rsid w:val="007B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591"/>
    <w:rPr>
      <w:rFonts w:ascii="Tahoma" w:hAnsi="Tahoma" w:cs="Tahoma"/>
      <w:sz w:val="16"/>
      <w:szCs w:val="16"/>
    </w:rPr>
  </w:style>
  <w:style w:type="character" w:styleId="Hyperlink">
    <w:name w:val="Hyperlink"/>
    <w:basedOn w:val="DefaultParagraphFont"/>
    <w:uiPriority w:val="99"/>
    <w:unhideWhenUsed/>
    <w:qFormat/>
    <w:rsid w:val="001C257C"/>
    <w:rPr>
      <w:rFonts w:ascii="Calibri" w:hAnsi="Calibri"/>
      <w:b/>
      <w:color w:val="004C99"/>
      <w:sz w:val="22"/>
      <w:u w:val="single"/>
    </w:rPr>
  </w:style>
  <w:style w:type="paragraph" w:styleId="ListParagraph">
    <w:name w:val="List Paragraph"/>
    <w:aliases w:val="Liste à puces retrait droite"/>
    <w:basedOn w:val="Normal"/>
    <w:link w:val="ListParagraphChar"/>
    <w:uiPriority w:val="34"/>
    <w:qFormat/>
    <w:rsid w:val="00D17E61"/>
    <w:pPr>
      <w:numPr>
        <w:numId w:val="16"/>
      </w:numPr>
      <w:spacing w:after="120"/>
      <w:ind w:right="170"/>
      <w:contextualSpacing/>
    </w:pPr>
    <w:rPr>
      <w:color w:val="000000"/>
      <w:kern w:val="20"/>
    </w:rPr>
  </w:style>
  <w:style w:type="character" w:customStyle="1" w:styleId="Heading1Char">
    <w:name w:val="Heading 1 Char"/>
    <w:basedOn w:val="DefaultParagraphFont"/>
    <w:link w:val="Heading1"/>
    <w:uiPriority w:val="9"/>
    <w:rsid w:val="00D274B2"/>
    <w:rPr>
      <w:rFonts w:ascii="Calibri" w:hAnsi="Calibri"/>
      <w:b/>
      <w:bCs/>
      <w:color w:val="004C99"/>
      <w:kern w:val="40"/>
      <w:sz w:val="40"/>
      <w:szCs w:val="28"/>
      <w:lang w:val="fr-FR" w:eastAsia="fr-FR" w:bidi="ar-SA"/>
    </w:rPr>
  </w:style>
  <w:style w:type="character" w:customStyle="1" w:styleId="Heading2Char">
    <w:name w:val="Heading 2 Char"/>
    <w:basedOn w:val="DefaultParagraphFont"/>
    <w:link w:val="Heading2"/>
    <w:uiPriority w:val="9"/>
    <w:rsid w:val="00143AD7"/>
    <w:rPr>
      <w:rFonts w:ascii="Calibri" w:eastAsia="Times New Roman" w:hAnsi="Calibri" w:cs="Times New Roman"/>
      <w:b/>
      <w:bCs/>
      <w:color w:val="004C99"/>
      <w:sz w:val="32"/>
      <w:szCs w:val="26"/>
    </w:rPr>
  </w:style>
  <w:style w:type="character" w:customStyle="1" w:styleId="Heading3Char">
    <w:name w:val="Heading 3 Char"/>
    <w:basedOn w:val="DefaultParagraphFont"/>
    <w:link w:val="Heading3"/>
    <w:uiPriority w:val="9"/>
    <w:rsid w:val="00143AD7"/>
    <w:rPr>
      <w:rFonts w:ascii="Calibri" w:eastAsia="Times New Roman" w:hAnsi="Calibri" w:cs="Times New Roman"/>
      <w:b/>
      <w:bCs/>
      <w:color w:val="004C99"/>
      <w:sz w:val="28"/>
      <w:lang w:val="en-GB"/>
    </w:rPr>
  </w:style>
  <w:style w:type="character" w:customStyle="1" w:styleId="Heading4Char">
    <w:name w:val="Heading 4 Char"/>
    <w:basedOn w:val="DefaultParagraphFont"/>
    <w:link w:val="Heading4"/>
    <w:uiPriority w:val="9"/>
    <w:rsid w:val="00143AD7"/>
    <w:rPr>
      <w:rFonts w:ascii="Calibri" w:hAnsi="Calibri"/>
      <w:b/>
      <w:bCs/>
      <w:i/>
      <w:iCs/>
      <w:color w:val="004C99"/>
      <w:sz w:val="24"/>
      <w:szCs w:val="22"/>
      <w:lang w:val="fr-FR" w:eastAsia="fr-FR" w:bidi="ar-SA"/>
    </w:rPr>
  </w:style>
  <w:style w:type="character" w:customStyle="1" w:styleId="Heading5Char">
    <w:name w:val="Heading 5 Char"/>
    <w:basedOn w:val="DefaultParagraphFont"/>
    <w:link w:val="Heading5"/>
    <w:uiPriority w:val="9"/>
    <w:rsid w:val="00821311"/>
    <w:rPr>
      <w:rFonts w:ascii="Calibri" w:hAnsi="Calibri"/>
      <w:b/>
      <w:color w:val="004C99"/>
      <w:sz w:val="22"/>
      <w:szCs w:val="22"/>
      <w:lang w:val="fr-FR" w:eastAsia="fr-FR" w:bidi="ar-SA"/>
    </w:rPr>
  </w:style>
  <w:style w:type="character" w:customStyle="1" w:styleId="Heading6Char">
    <w:name w:val="Heading 6 Char"/>
    <w:basedOn w:val="DefaultParagraphFont"/>
    <w:link w:val="Heading6"/>
    <w:uiPriority w:val="9"/>
    <w:rsid w:val="00070B3E"/>
    <w:rPr>
      <w:rFonts w:ascii="Calibri" w:hAnsi="Calibri"/>
      <w:lang w:val="en-GB"/>
    </w:rPr>
  </w:style>
  <w:style w:type="character" w:customStyle="1" w:styleId="Heading7Char">
    <w:name w:val="Heading 7 Char"/>
    <w:basedOn w:val="DefaultParagraphFont"/>
    <w:link w:val="Heading7"/>
    <w:uiPriority w:val="9"/>
    <w:rsid w:val="00CB1494"/>
    <w:rPr>
      <w:rFonts w:ascii="Calibri" w:eastAsia="Times New Roman" w:hAnsi="Calibri" w:cs="Times New Roman"/>
      <w:i/>
      <w:iCs/>
      <w:color w:val="0077F2"/>
    </w:rPr>
  </w:style>
  <w:style w:type="character" w:customStyle="1" w:styleId="Heading8Char">
    <w:name w:val="Heading 8 Char"/>
    <w:basedOn w:val="DefaultParagraphFont"/>
    <w:link w:val="Heading8"/>
    <w:uiPriority w:val="9"/>
    <w:semiHidden/>
    <w:rsid w:val="00CB1494"/>
    <w:rPr>
      <w:rFonts w:ascii="Calibri" w:eastAsia="Times New Roman" w:hAnsi="Calibri" w:cs="Times New Roman"/>
      <w:color w:val="0077F2"/>
      <w:sz w:val="20"/>
      <w:szCs w:val="20"/>
    </w:rPr>
  </w:style>
  <w:style w:type="character" w:customStyle="1" w:styleId="Heading9Char">
    <w:name w:val="Heading 9 Char"/>
    <w:basedOn w:val="DefaultParagraphFont"/>
    <w:link w:val="Heading9"/>
    <w:uiPriority w:val="9"/>
    <w:semiHidden/>
    <w:rsid w:val="00CB1494"/>
    <w:rPr>
      <w:rFonts w:ascii="Calibri" w:eastAsia="Times New Roman" w:hAnsi="Calibri" w:cs="Times New Roman"/>
      <w:i/>
      <w:iCs/>
      <w:color w:val="0077F2"/>
      <w:sz w:val="20"/>
      <w:szCs w:val="20"/>
    </w:rPr>
  </w:style>
  <w:style w:type="numbering" w:customStyle="1" w:styleId="Style1">
    <w:name w:val="Style1"/>
    <w:uiPriority w:val="99"/>
    <w:rsid w:val="00CB1494"/>
    <w:pPr>
      <w:numPr>
        <w:numId w:val="6"/>
      </w:numPr>
    </w:pPr>
  </w:style>
  <w:style w:type="paragraph" w:styleId="Title">
    <w:name w:val="Title"/>
    <w:basedOn w:val="Normal"/>
    <w:next w:val="Normal"/>
    <w:link w:val="TitleChar"/>
    <w:uiPriority w:val="10"/>
    <w:rsid w:val="00CB1494"/>
    <w:pPr>
      <w:pBdr>
        <w:bottom w:val="single" w:sz="8" w:space="4" w:color="97BF0C"/>
      </w:pBdr>
      <w:spacing w:after="300" w:line="240" w:lineRule="auto"/>
      <w:contextualSpacing/>
    </w:pPr>
    <w:rPr>
      <w:color w:val="B67200"/>
      <w:spacing w:val="5"/>
      <w:kern w:val="28"/>
      <w:sz w:val="52"/>
      <w:szCs w:val="52"/>
    </w:rPr>
  </w:style>
  <w:style w:type="character" w:customStyle="1" w:styleId="TitleChar">
    <w:name w:val="Title Char"/>
    <w:basedOn w:val="DefaultParagraphFont"/>
    <w:link w:val="Title"/>
    <w:uiPriority w:val="10"/>
    <w:rsid w:val="00CB1494"/>
    <w:rPr>
      <w:rFonts w:ascii="Calibri" w:eastAsia="Times New Roman" w:hAnsi="Calibri" w:cs="Times New Roman"/>
      <w:color w:val="B67200"/>
      <w:spacing w:val="5"/>
      <w:kern w:val="28"/>
      <w:sz w:val="52"/>
      <w:szCs w:val="52"/>
    </w:rPr>
  </w:style>
  <w:style w:type="numbering" w:customStyle="1" w:styleId="Style2">
    <w:name w:val="Style2"/>
    <w:uiPriority w:val="99"/>
    <w:rsid w:val="00CB1494"/>
    <w:pPr>
      <w:numPr>
        <w:numId w:val="7"/>
      </w:numPr>
    </w:pPr>
  </w:style>
  <w:style w:type="paragraph" w:customStyle="1" w:styleId="Chapeau">
    <w:name w:val="Chapeau"/>
    <w:next w:val="Normal"/>
    <w:qFormat/>
    <w:rsid w:val="00143AD7"/>
    <w:pPr>
      <w:spacing w:after="200"/>
    </w:pPr>
    <w:rPr>
      <w:rFonts w:ascii="Calibri" w:hAnsi="Calibri"/>
      <w:b/>
      <w:color w:val="000000"/>
      <w:kern w:val="2"/>
      <w:sz w:val="24"/>
      <w:szCs w:val="28"/>
      <w:lang w:val="en-GB" w:eastAsia="fr-FR"/>
    </w:rPr>
  </w:style>
  <w:style w:type="paragraph" w:styleId="NoSpacing">
    <w:name w:val="No Spacing"/>
    <w:uiPriority w:val="1"/>
    <w:rsid w:val="00143AD7"/>
    <w:rPr>
      <w:rFonts w:ascii="Calibri" w:hAnsi="Calibri"/>
      <w:sz w:val="22"/>
      <w:szCs w:val="22"/>
      <w:lang w:val="fr-FR" w:eastAsia="fr-FR"/>
    </w:rPr>
  </w:style>
  <w:style w:type="character" w:styleId="SubtleEmphasis">
    <w:name w:val="Subtle Emphasis"/>
    <w:uiPriority w:val="19"/>
    <w:qFormat/>
    <w:rsid w:val="00143AD7"/>
    <w:rPr>
      <w:rFonts w:ascii="Calibri" w:hAnsi="Calibri"/>
      <w:i/>
      <w:iCs/>
      <w:color w:val="786A65"/>
      <w:sz w:val="20"/>
    </w:rPr>
  </w:style>
  <w:style w:type="character" w:styleId="Emphasis">
    <w:name w:val="Emphasis"/>
    <w:uiPriority w:val="20"/>
    <w:rsid w:val="00143AD7"/>
    <w:rPr>
      <w:rFonts w:ascii="Calibri" w:hAnsi="Calibri"/>
      <w:i/>
      <w:iCs/>
      <w:color w:val="F39900"/>
      <w:sz w:val="20"/>
    </w:rPr>
  </w:style>
  <w:style w:type="character" w:styleId="IntenseEmphasis">
    <w:name w:val="Intense Emphasis"/>
    <w:basedOn w:val="DefaultParagraphFont"/>
    <w:uiPriority w:val="21"/>
    <w:qFormat/>
    <w:rsid w:val="00C30A0C"/>
    <w:rPr>
      <w:rFonts w:ascii="Calibri" w:hAnsi="Calibri"/>
      <w:b/>
      <w:bCs/>
      <w:i/>
      <w:iCs/>
      <w:color w:val="F39900"/>
      <w:sz w:val="18"/>
    </w:rPr>
  </w:style>
  <w:style w:type="character" w:styleId="Strong">
    <w:name w:val="Strong"/>
    <w:basedOn w:val="Emphasis"/>
    <w:uiPriority w:val="22"/>
    <w:qFormat/>
    <w:rsid w:val="00143AD7"/>
    <w:rPr>
      <w:rFonts w:ascii="Calibri" w:hAnsi="Calibri"/>
      <w:b/>
      <w:bCs/>
      <w:i/>
      <w:iCs/>
      <w:color w:val="F39900"/>
      <w:sz w:val="16"/>
    </w:rPr>
  </w:style>
  <w:style w:type="paragraph" w:styleId="Quote">
    <w:name w:val="Quote"/>
    <w:basedOn w:val="Normal"/>
    <w:next w:val="Normal"/>
    <w:link w:val="QuoteChar"/>
    <w:uiPriority w:val="29"/>
    <w:qFormat/>
    <w:rsid w:val="00143AD7"/>
    <w:rPr>
      <w:i/>
      <w:iCs/>
      <w:color w:val="004C99"/>
      <w:kern w:val="20"/>
    </w:rPr>
  </w:style>
  <w:style w:type="character" w:customStyle="1" w:styleId="QuoteChar">
    <w:name w:val="Quote Char"/>
    <w:basedOn w:val="DefaultParagraphFont"/>
    <w:link w:val="Quote"/>
    <w:uiPriority w:val="29"/>
    <w:rsid w:val="00143AD7"/>
    <w:rPr>
      <w:rFonts w:ascii="Calibri" w:hAnsi="Calibri"/>
      <w:i/>
      <w:iCs/>
      <w:color w:val="004C99"/>
      <w:kern w:val="20"/>
    </w:rPr>
  </w:style>
  <w:style w:type="character" w:styleId="SubtleReference">
    <w:name w:val="Subtle Reference"/>
    <w:basedOn w:val="DefaultParagraphFont"/>
    <w:uiPriority w:val="31"/>
    <w:rsid w:val="00C30A0C"/>
    <w:rPr>
      <w:rFonts w:ascii="Calibri" w:hAnsi="Calibri"/>
      <w:smallCaps/>
      <w:color w:val="F39900"/>
      <w:sz w:val="16"/>
      <w:u w:val="single"/>
    </w:rPr>
  </w:style>
  <w:style w:type="character" w:styleId="IntenseReference">
    <w:name w:val="Intense Reference"/>
    <w:basedOn w:val="SubtleReference"/>
    <w:uiPriority w:val="32"/>
    <w:qFormat/>
    <w:rsid w:val="00143AD7"/>
    <w:rPr>
      <w:rFonts w:ascii="Calibri" w:hAnsi="Calibri"/>
      <w:b/>
      <w:bCs/>
      <w:smallCaps/>
      <w:color w:val="786A65"/>
      <w:spacing w:val="5"/>
      <w:sz w:val="22"/>
      <w:u w:val="single"/>
    </w:rPr>
  </w:style>
  <w:style w:type="character" w:styleId="BookTitle">
    <w:name w:val="Book Title"/>
    <w:basedOn w:val="DefaultParagraphFont"/>
    <w:uiPriority w:val="33"/>
    <w:rsid w:val="00C30A0C"/>
    <w:rPr>
      <w:rFonts w:ascii="Calibri" w:hAnsi="Calibri"/>
      <w:b/>
      <w:bCs/>
      <w:smallCaps/>
      <w:color w:val="F39900"/>
      <w:spacing w:val="5"/>
      <w:sz w:val="20"/>
    </w:rPr>
  </w:style>
  <w:style w:type="table" w:styleId="TableGrid">
    <w:name w:val="Table Grid"/>
    <w:basedOn w:val="TableNormal"/>
    <w:uiPriority w:val="59"/>
    <w:rsid w:val="00FA6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6F6F"/>
    <w:rPr>
      <w:color w:val="004C99"/>
      <w:u w:val="single"/>
    </w:rPr>
  </w:style>
  <w:style w:type="paragraph" w:styleId="NormalWeb">
    <w:name w:val="Normal (Web)"/>
    <w:basedOn w:val="Normal"/>
    <w:uiPriority w:val="99"/>
    <w:unhideWhenUsed/>
    <w:rsid w:val="00A60C07"/>
    <w:pPr>
      <w:spacing w:before="100" w:beforeAutospacing="1" w:after="100" w:afterAutospacing="1" w:line="240" w:lineRule="auto"/>
    </w:pPr>
    <w:rPr>
      <w:rFonts w:ascii="Times New Roman" w:hAnsi="Times New Roman"/>
      <w:sz w:val="24"/>
      <w:szCs w:val="24"/>
      <w:lang w:val="fr-BE" w:eastAsia="fr-BE"/>
    </w:rPr>
  </w:style>
  <w:style w:type="character" w:customStyle="1" w:styleId="apple-converted-space">
    <w:name w:val="apple-converted-space"/>
    <w:basedOn w:val="DefaultParagraphFont"/>
    <w:rsid w:val="00A60C07"/>
  </w:style>
  <w:style w:type="character" w:customStyle="1" w:styleId="ListParagraphChar">
    <w:name w:val="List Paragraph Char"/>
    <w:aliases w:val="Liste à puces retrait droite Char"/>
    <w:link w:val="ListParagraph"/>
    <w:uiPriority w:val="34"/>
    <w:rsid w:val="002305D8"/>
    <w:rPr>
      <w:rFonts w:ascii="Calibri" w:hAnsi="Calibri"/>
      <w:color w:val="000000"/>
      <w:kern w:val="20"/>
      <w:sz w:val="22"/>
      <w:szCs w:val="22"/>
    </w:rPr>
  </w:style>
  <w:style w:type="paragraph" w:customStyle="1" w:styleId="astandard3520normal">
    <w:name w:val="a_standard__35__20_normal"/>
    <w:basedOn w:val="Normal"/>
    <w:uiPriority w:val="99"/>
    <w:rsid w:val="00CD7E17"/>
    <w:pPr>
      <w:spacing w:before="100" w:beforeAutospacing="1" w:after="100" w:afterAutospacing="1" w:line="240" w:lineRule="auto"/>
    </w:pPr>
    <w:rPr>
      <w:rFonts w:ascii="Times New Roman" w:eastAsia="MS Mincho" w:hAnsi="Times New Roman"/>
      <w:sz w:val="24"/>
      <w:szCs w:val="24"/>
      <w:lang w:eastAsia="ja-JP"/>
    </w:rPr>
  </w:style>
  <w:style w:type="paragraph" w:customStyle="1" w:styleId="Default">
    <w:name w:val="Default"/>
    <w:basedOn w:val="Normal"/>
    <w:rsid w:val="00CD7E17"/>
    <w:pPr>
      <w:autoSpaceDE w:val="0"/>
      <w:autoSpaceDN w:val="0"/>
      <w:spacing w:after="0" w:line="240" w:lineRule="auto"/>
    </w:pPr>
    <w:rPr>
      <w:rFonts w:ascii="Arial" w:eastAsiaTheme="minorHAnsi" w:hAnsi="Arial" w:cs="Arial"/>
      <w:color w:val="000000"/>
      <w:sz w:val="24"/>
      <w:szCs w:val="24"/>
      <w:lang w:val="fr-BE" w:eastAsia="fr-BE"/>
    </w:rPr>
  </w:style>
  <w:style w:type="character" w:styleId="CommentReference">
    <w:name w:val="annotation reference"/>
    <w:basedOn w:val="DefaultParagraphFont"/>
    <w:uiPriority w:val="99"/>
    <w:semiHidden/>
    <w:unhideWhenUsed/>
    <w:rsid w:val="00233542"/>
    <w:rPr>
      <w:sz w:val="16"/>
      <w:szCs w:val="16"/>
    </w:rPr>
  </w:style>
  <w:style w:type="paragraph" w:styleId="CommentText">
    <w:name w:val="annotation text"/>
    <w:basedOn w:val="Normal"/>
    <w:link w:val="CommentTextChar"/>
    <w:uiPriority w:val="99"/>
    <w:semiHidden/>
    <w:unhideWhenUsed/>
    <w:rsid w:val="00233542"/>
    <w:pPr>
      <w:spacing w:line="240" w:lineRule="auto"/>
    </w:pPr>
    <w:rPr>
      <w:sz w:val="20"/>
      <w:szCs w:val="20"/>
    </w:rPr>
  </w:style>
  <w:style w:type="character" w:customStyle="1" w:styleId="CommentTextChar">
    <w:name w:val="Comment Text Char"/>
    <w:basedOn w:val="DefaultParagraphFont"/>
    <w:link w:val="CommentText"/>
    <w:uiPriority w:val="99"/>
    <w:semiHidden/>
    <w:rsid w:val="00233542"/>
    <w:rPr>
      <w:rFonts w:ascii="Calibri" w:hAnsi="Calibri"/>
      <w:lang w:val="fr-FR" w:eastAsia="fr-FR"/>
    </w:rPr>
  </w:style>
  <w:style w:type="paragraph" w:styleId="CommentSubject">
    <w:name w:val="annotation subject"/>
    <w:basedOn w:val="CommentText"/>
    <w:next w:val="CommentText"/>
    <w:link w:val="CommentSubjectChar"/>
    <w:uiPriority w:val="99"/>
    <w:semiHidden/>
    <w:unhideWhenUsed/>
    <w:rsid w:val="00233542"/>
    <w:rPr>
      <w:b/>
      <w:bCs/>
    </w:rPr>
  </w:style>
  <w:style w:type="character" w:customStyle="1" w:styleId="CommentSubjectChar">
    <w:name w:val="Comment Subject Char"/>
    <w:basedOn w:val="CommentTextChar"/>
    <w:link w:val="CommentSubject"/>
    <w:uiPriority w:val="99"/>
    <w:semiHidden/>
    <w:rsid w:val="00233542"/>
    <w:rPr>
      <w:rFonts w:ascii="Calibri" w:hAnsi="Calibri"/>
      <w:b/>
      <w:bCs/>
      <w:lang w:val="fr-FR" w:eastAsia="fr-FR"/>
    </w:rPr>
  </w:style>
  <w:style w:type="paragraph" w:styleId="Revision">
    <w:name w:val="Revision"/>
    <w:hidden/>
    <w:uiPriority w:val="99"/>
    <w:semiHidden/>
    <w:rsid w:val="00233542"/>
    <w:rPr>
      <w:rFonts w:ascii="Calibri" w:hAnsi="Calibri"/>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98333533">
      <w:bodyDiv w:val="1"/>
      <w:marLeft w:val="0"/>
      <w:marRight w:val="0"/>
      <w:marTop w:val="0"/>
      <w:marBottom w:val="0"/>
      <w:divBdr>
        <w:top w:val="none" w:sz="0" w:space="0" w:color="auto"/>
        <w:left w:val="none" w:sz="0" w:space="0" w:color="auto"/>
        <w:bottom w:val="none" w:sz="0" w:space="0" w:color="auto"/>
        <w:right w:val="none" w:sz="0" w:space="0" w:color="auto"/>
      </w:divBdr>
    </w:div>
    <w:div w:id="177238763">
      <w:bodyDiv w:val="1"/>
      <w:marLeft w:val="0"/>
      <w:marRight w:val="0"/>
      <w:marTop w:val="0"/>
      <w:marBottom w:val="0"/>
      <w:divBdr>
        <w:top w:val="none" w:sz="0" w:space="0" w:color="auto"/>
        <w:left w:val="none" w:sz="0" w:space="0" w:color="auto"/>
        <w:bottom w:val="none" w:sz="0" w:space="0" w:color="auto"/>
        <w:right w:val="none" w:sz="0" w:space="0" w:color="auto"/>
      </w:divBdr>
    </w:div>
    <w:div w:id="240067450">
      <w:bodyDiv w:val="1"/>
      <w:marLeft w:val="0"/>
      <w:marRight w:val="0"/>
      <w:marTop w:val="0"/>
      <w:marBottom w:val="0"/>
      <w:divBdr>
        <w:top w:val="none" w:sz="0" w:space="0" w:color="auto"/>
        <w:left w:val="none" w:sz="0" w:space="0" w:color="auto"/>
        <w:bottom w:val="none" w:sz="0" w:space="0" w:color="auto"/>
        <w:right w:val="none" w:sz="0" w:space="0" w:color="auto"/>
      </w:divBdr>
    </w:div>
    <w:div w:id="344555032">
      <w:bodyDiv w:val="1"/>
      <w:marLeft w:val="0"/>
      <w:marRight w:val="0"/>
      <w:marTop w:val="0"/>
      <w:marBottom w:val="0"/>
      <w:divBdr>
        <w:top w:val="none" w:sz="0" w:space="0" w:color="auto"/>
        <w:left w:val="none" w:sz="0" w:space="0" w:color="auto"/>
        <w:bottom w:val="none" w:sz="0" w:space="0" w:color="auto"/>
        <w:right w:val="none" w:sz="0" w:space="0" w:color="auto"/>
      </w:divBdr>
    </w:div>
    <w:div w:id="380716770">
      <w:bodyDiv w:val="1"/>
      <w:marLeft w:val="0"/>
      <w:marRight w:val="0"/>
      <w:marTop w:val="0"/>
      <w:marBottom w:val="0"/>
      <w:divBdr>
        <w:top w:val="none" w:sz="0" w:space="0" w:color="auto"/>
        <w:left w:val="none" w:sz="0" w:space="0" w:color="auto"/>
        <w:bottom w:val="none" w:sz="0" w:space="0" w:color="auto"/>
        <w:right w:val="none" w:sz="0" w:space="0" w:color="auto"/>
      </w:divBdr>
    </w:div>
    <w:div w:id="718668133">
      <w:bodyDiv w:val="1"/>
      <w:marLeft w:val="0"/>
      <w:marRight w:val="0"/>
      <w:marTop w:val="0"/>
      <w:marBottom w:val="0"/>
      <w:divBdr>
        <w:top w:val="none" w:sz="0" w:space="0" w:color="auto"/>
        <w:left w:val="none" w:sz="0" w:space="0" w:color="auto"/>
        <w:bottom w:val="none" w:sz="0" w:space="0" w:color="auto"/>
        <w:right w:val="none" w:sz="0" w:space="0" w:color="auto"/>
      </w:divBdr>
    </w:div>
    <w:div w:id="749809100">
      <w:bodyDiv w:val="1"/>
      <w:marLeft w:val="0"/>
      <w:marRight w:val="0"/>
      <w:marTop w:val="0"/>
      <w:marBottom w:val="0"/>
      <w:divBdr>
        <w:top w:val="none" w:sz="0" w:space="0" w:color="auto"/>
        <w:left w:val="none" w:sz="0" w:space="0" w:color="auto"/>
        <w:bottom w:val="none" w:sz="0" w:space="0" w:color="auto"/>
        <w:right w:val="none" w:sz="0" w:space="0" w:color="auto"/>
      </w:divBdr>
    </w:div>
    <w:div w:id="811824947">
      <w:bodyDiv w:val="1"/>
      <w:marLeft w:val="0"/>
      <w:marRight w:val="0"/>
      <w:marTop w:val="0"/>
      <w:marBottom w:val="0"/>
      <w:divBdr>
        <w:top w:val="none" w:sz="0" w:space="0" w:color="auto"/>
        <w:left w:val="none" w:sz="0" w:space="0" w:color="auto"/>
        <w:bottom w:val="none" w:sz="0" w:space="0" w:color="auto"/>
        <w:right w:val="none" w:sz="0" w:space="0" w:color="auto"/>
      </w:divBdr>
    </w:div>
    <w:div w:id="1014112427">
      <w:bodyDiv w:val="1"/>
      <w:marLeft w:val="0"/>
      <w:marRight w:val="0"/>
      <w:marTop w:val="0"/>
      <w:marBottom w:val="0"/>
      <w:divBdr>
        <w:top w:val="none" w:sz="0" w:space="0" w:color="auto"/>
        <w:left w:val="none" w:sz="0" w:space="0" w:color="auto"/>
        <w:bottom w:val="none" w:sz="0" w:space="0" w:color="auto"/>
        <w:right w:val="none" w:sz="0" w:space="0" w:color="auto"/>
      </w:divBdr>
    </w:div>
    <w:div w:id="1032926125">
      <w:bodyDiv w:val="1"/>
      <w:marLeft w:val="0"/>
      <w:marRight w:val="0"/>
      <w:marTop w:val="0"/>
      <w:marBottom w:val="0"/>
      <w:divBdr>
        <w:top w:val="none" w:sz="0" w:space="0" w:color="auto"/>
        <w:left w:val="none" w:sz="0" w:space="0" w:color="auto"/>
        <w:bottom w:val="none" w:sz="0" w:space="0" w:color="auto"/>
        <w:right w:val="none" w:sz="0" w:space="0" w:color="auto"/>
      </w:divBdr>
    </w:div>
    <w:div w:id="1084574150">
      <w:bodyDiv w:val="1"/>
      <w:marLeft w:val="0"/>
      <w:marRight w:val="0"/>
      <w:marTop w:val="0"/>
      <w:marBottom w:val="0"/>
      <w:divBdr>
        <w:top w:val="none" w:sz="0" w:space="0" w:color="auto"/>
        <w:left w:val="none" w:sz="0" w:space="0" w:color="auto"/>
        <w:bottom w:val="none" w:sz="0" w:space="0" w:color="auto"/>
        <w:right w:val="none" w:sz="0" w:space="0" w:color="auto"/>
      </w:divBdr>
    </w:div>
    <w:div w:id="184813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risk/oecdtaskforceonchartingillicittrade.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pirits.eu/files/24/spirits-europe-150415-basse-definition.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spiritsEUROPE%20positio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E9C86-D8B9-4AA2-9619-E90411DE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spiritsEUROPE position paper</Template>
  <TotalTime>114</TotalTime>
  <Pages>2</Pages>
  <Words>546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3656</CharactersWithSpaces>
  <SharedDoc>false</SharedDoc>
  <HLinks>
    <vt:vector size="6" baseType="variant">
      <vt:variant>
        <vt:i4>6881301</vt:i4>
      </vt:variant>
      <vt:variant>
        <vt:i4>0</vt:i4>
      </vt:variant>
      <vt:variant>
        <vt:i4>0</vt:i4>
      </vt:variant>
      <vt:variant>
        <vt:i4>5</vt:i4>
      </vt:variant>
      <vt:variant>
        <vt:lpwstr>http://spirits.eu/page.php?id=98&amp;parent_id=7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pc-windows</dc:creator>
  <cp:lastModifiedBy>ceps</cp:lastModifiedBy>
  <cp:revision>14</cp:revision>
  <cp:lastPrinted>2013-06-27T12:42:00Z</cp:lastPrinted>
  <dcterms:created xsi:type="dcterms:W3CDTF">2015-04-15T13:46:00Z</dcterms:created>
  <dcterms:modified xsi:type="dcterms:W3CDTF">2015-12-11T08:44:00Z</dcterms:modified>
</cp:coreProperties>
</file>